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E0" w:rsidRPr="00054D66" w:rsidRDefault="00B833BD" w:rsidP="00904103">
      <w:pPr>
        <w:ind w:right="99"/>
        <w:rPr>
          <w:sz w:val="18"/>
          <w:szCs w:val="18"/>
          <w:lang w:val="tr-TR"/>
        </w:rPr>
      </w:pPr>
      <w:r w:rsidRPr="00054D66">
        <w:rPr>
          <w:lang w:val="tr-TR"/>
        </w:rPr>
        <w:t xml:space="preserve">                                                             </w:t>
      </w: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9"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254FAC" w:rsidP="00E81760">
      <w:pPr>
        <w:tabs>
          <w:tab w:val="left" w:pos="5620"/>
        </w:tabs>
        <w:jc w:val="center"/>
        <w:rPr>
          <w:sz w:val="72"/>
          <w:szCs w:val="72"/>
          <w:lang w:val="tr-TR"/>
        </w:rPr>
      </w:pPr>
      <w:r>
        <w:rPr>
          <w:sz w:val="72"/>
          <w:szCs w:val="72"/>
          <w:lang w:val="tr-TR"/>
        </w:rPr>
        <w:t>201</w:t>
      </w:r>
      <w:r w:rsidR="007D1231">
        <w:rPr>
          <w:sz w:val="72"/>
          <w:szCs w:val="72"/>
          <w:lang w:val="tr-TR"/>
        </w:rPr>
        <w:t>6</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181425" w:rsidP="00C96AAF">
      <w:pPr>
        <w:pStyle w:val="NormalWeb"/>
        <w:ind w:firstLine="540"/>
        <w:jc w:val="both"/>
        <w:rPr>
          <w:color w:val="auto"/>
        </w:rPr>
      </w:pPr>
      <w:r w:rsidRPr="00054D66">
        <w:rPr>
          <w:color w:val="auto"/>
          <w:szCs w:val="22"/>
        </w:rPr>
        <w:t xml:space="preserve"> </w:t>
      </w:r>
      <w:proofErr w:type="gramStart"/>
      <w:r w:rsidR="00951A05"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00951A05" w:rsidRPr="00054D66">
        <w:rPr>
          <w:color w:val="auto"/>
        </w:rPr>
        <w:t>ararname” uyarınca kurulmuştur.</w:t>
      </w:r>
      <w:r w:rsidR="00C96AAF" w:rsidRPr="00054D66">
        <w:rPr>
          <w:color w:val="auto"/>
        </w:rPr>
        <w:t xml:space="preserve"> </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v.b.işlerinin</w:t>
      </w:r>
      <w:proofErr w:type="spellEnd"/>
      <w:r w:rsidRPr="00054D66">
        <w:rPr>
          <w:color w:val="auto"/>
        </w:rPr>
        <w:t xml:space="preserve">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C96AAF" w:rsidP="006A09E8">
      <w:pPr>
        <w:pStyle w:val="NormalWeb"/>
        <w:ind w:firstLine="540"/>
        <w:jc w:val="both"/>
        <w:rPr>
          <w:color w:val="auto"/>
        </w:rPr>
      </w:pPr>
      <w:r w:rsidRPr="00054D66">
        <w:rPr>
          <w:color w:val="auto"/>
        </w:rPr>
        <w:t xml:space="preserve">     </w:t>
      </w:r>
      <w:r w:rsidR="00FD5ECF"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D5ECF" w:rsidP="00FD5ECF">
      <w:pPr>
        <w:ind w:right="-569"/>
        <w:rPr>
          <w:bCs/>
          <w:lang w:val="tr-TR"/>
        </w:rPr>
      </w:pPr>
      <w:r w:rsidRPr="00054D66">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00FD5ECF" w:rsidRPr="00054D66">
        <w:rPr>
          <w:bCs/>
          <w:lang w:val="tr-TR"/>
        </w:rPr>
        <w:t xml:space="preserve"> </w:t>
      </w:r>
      <w:r w:rsidR="008829C0" w:rsidRPr="00054D66">
        <w:rPr>
          <w:bCs/>
          <w:lang w:val="tr-TR"/>
        </w:rPr>
        <w:t xml:space="preserve">        </w:t>
      </w:r>
      <w:r w:rsidRPr="00054D66">
        <w:rPr>
          <w:bCs/>
          <w:lang w:val="tr-TR"/>
        </w:rPr>
        <w:t>Yapı İşleri ve Teknik Daire</w:t>
      </w:r>
      <w:r w:rsidR="00FD5ECF" w:rsidRPr="00054D66">
        <w:rPr>
          <w:bCs/>
          <w:lang w:val="tr-TR"/>
        </w:rPr>
        <w:t xml:space="preserve"> Başkan</w:t>
      </w:r>
      <w:r w:rsidR="003332CC" w:rsidRPr="00054D66">
        <w:rPr>
          <w:bCs/>
          <w:lang w:val="tr-TR"/>
        </w:rPr>
        <w:t>ı</w:t>
      </w:r>
    </w:p>
    <w:p w:rsidR="00955A24" w:rsidRPr="00054D66" w:rsidRDefault="00FD5ECF"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t xml:space="preserve">                                                                                                                                     </w:t>
      </w:r>
      <w:r w:rsidR="00955A24"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smartTag w:uri="urn:schemas-microsoft-com:office:smarttags" w:element="date">
        <w:smartTagPr>
          <w:attr w:name="ls" w:val="trans"/>
          <w:attr w:name="Month" w:val="03"/>
          <w:attr w:name="Day" w:val="17"/>
          <w:attr w:name="Year" w:val="2006"/>
        </w:smartTagPr>
        <w:r w:rsidR="00E81760" w:rsidRPr="00054D66">
          <w:rPr>
            <w:color w:val="auto"/>
          </w:rPr>
          <w:t>17.03.2006</w:t>
        </w:r>
      </w:smartTag>
      <w:r w:rsidR="00E81760" w:rsidRPr="00054D66">
        <w:rPr>
          <w:color w:val="auto"/>
        </w:rPr>
        <w:t xml:space="preserve">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E81760" w:rsidRPr="00054D66">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kampus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451C76">
        <w:rPr>
          <w:color w:val="auto"/>
        </w:rPr>
        <w:t>BESYO</w:t>
      </w:r>
      <w:r w:rsidR="00E81760" w:rsidRPr="00054D66">
        <w:rPr>
          <w:color w:val="auto"/>
        </w:rPr>
        <w:t xml:space="preserve"> </w:t>
      </w:r>
      <w:r w:rsidR="00451C76">
        <w:rPr>
          <w:color w:val="auto"/>
        </w:rPr>
        <w:t>B</w:t>
      </w:r>
      <w:r w:rsidR="00E81760" w:rsidRPr="00054D66">
        <w:rPr>
          <w:color w:val="auto"/>
        </w:rPr>
        <w:t>inasında</w:t>
      </w:r>
      <w:r w:rsidR="002D428F">
        <w:rPr>
          <w:color w:val="auto"/>
        </w:rPr>
        <w:t xml:space="preserve"> aktif</w:t>
      </w:r>
      <w:r w:rsidR="00E81760" w:rsidRPr="00054D66">
        <w:rPr>
          <w:color w:val="auto"/>
        </w:rPr>
        <w:t xml:space="preserve"> </w:t>
      </w:r>
      <w:r w:rsidR="003332CC" w:rsidRPr="00054D66">
        <w:rPr>
          <w:color w:val="auto"/>
        </w:rPr>
        <w:t>2</w:t>
      </w:r>
      <w:r w:rsidR="00AC23EB">
        <w:rPr>
          <w:color w:val="auto"/>
        </w:rPr>
        <w:t>6</w:t>
      </w:r>
      <w:r w:rsidR="00E81760" w:rsidRPr="00054D66">
        <w:rPr>
          <w:color w:val="auto"/>
        </w:rPr>
        <w:t xml:space="preserve"> </w:t>
      </w:r>
      <w:r w:rsidR="002D428F">
        <w:rPr>
          <w:color w:val="auto"/>
        </w:rPr>
        <w:t xml:space="preserve">(toplam </w:t>
      </w:r>
      <w:r w:rsidR="00AC23EB">
        <w:rPr>
          <w:color w:val="auto"/>
        </w:rPr>
        <w:t>27</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başka birim</w:t>
      </w:r>
      <w:r w:rsidR="002D428F">
        <w:rPr>
          <w:color w:val="auto"/>
        </w:rPr>
        <w:t>lerde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r w:rsidRPr="00054D66">
        <w:rPr>
          <w:b/>
          <w:szCs w:val="24"/>
          <w:lang w:val="tr-TR"/>
        </w:rPr>
        <w:t xml:space="preserve"> </w:t>
      </w: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6B47E7">
          <w:footerReference w:type="default" r:id="rId10"/>
          <w:pgSz w:w="11906" w:h="16838"/>
          <w:pgMar w:top="1418" w:right="1418" w:bottom="1418"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391B9B"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bookmarkStart w:id="6" w:name="_GoBack"/>
      <w:r w:rsidRPr="00391B9B">
        <w:lastRenderedPageBreak/>
        <w:drawing>
          <wp:inline distT="0" distB="0" distL="0" distR="0" wp14:anchorId="1007C03E" wp14:editId="1466D322">
            <wp:extent cx="9344025" cy="70961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45784" cy="7097461"/>
                    </a:xfrm>
                    <a:prstGeom prst="rect">
                      <a:avLst/>
                    </a:prstGeom>
                    <a:noFill/>
                    <a:ln>
                      <a:noFill/>
                    </a:ln>
                  </pic:spPr>
                </pic:pic>
              </a:graphicData>
            </a:graphic>
          </wp:inline>
        </w:drawing>
      </w:r>
      <w:bookmarkEnd w:id="6"/>
    </w:p>
    <w:p w:rsidR="00250C9E" w:rsidRPr="00054D66" w:rsidRDefault="00250C9E" w:rsidP="009573A3">
      <w:pPr>
        <w:jc w:val="both"/>
        <w:rPr>
          <w:b/>
          <w:sz w:val="28"/>
          <w:szCs w:val="28"/>
          <w:lang w:val="tr-TR"/>
        </w:rPr>
      </w:pPr>
      <w:r w:rsidRPr="00054D66">
        <w:rPr>
          <w:b/>
          <w:sz w:val="28"/>
          <w:szCs w:val="28"/>
          <w:lang w:val="tr-TR"/>
        </w:rPr>
        <w:lastRenderedPageBreak/>
        <w:t>2- Örgüt Yapısı</w:t>
      </w:r>
    </w:p>
    <w:p w:rsidR="001D2802" w:rsidRPr="00054D66" w:rsidRDefault="001D2802" w:rsidP="009573A3">
      <w:pPr>
        <w:jc w:val="both"/>
        <w:rPr>
          <w:b/>
          <w:sz w:val="28"/>
          <w:szCs w:val="28"/>
          <w:lang w:val="tr-TR"/>
        </w:rPr>
      </w:pPr>
    </w:p>
    <w:p w:rsidR="00250C9E" w:rsidRPr="00054D66" w:rsidRDefault="00250C9E" w:rsidP="00250C9E">
      <w:pPr>
        <w:jc w:val="both"/>
        <w:rPr>
          <w:lang w:val="tr-TR"/>
        </w:rPr>
      </w:pPr>
    </w:p>
    <w:p w:rsidR="005370B9" w:rsidRPr="00054D66" w:rsidRDefault="00265014" w:rsidP="005370B9">
      <w:pPr>
        <w:jc w:val="center"/>
        <w:rPr>
          <w:sz w:val="16"/>
          <w:lang w:val="tr-TR"/>
        </w:rPr>
      </w:pPr>
      <w:r>
        <w:rPr>
          <w:lang w:val="tr-TR"/>
        </w:rPr>
      </w:r>
      <w:r>
        <w:rPr>
          <w:lang w:val="tr-TR"/>
        </w:rPr>
        <w:pict>
          <v:group id="_x0000_s1426" editas="orgchart" style="width:696.75pt;height:447.65pt;mso-position-horizontal-relative:char;mso-position-vertical-relative:line" coordorigin="1478,1650" coordsize="13319,11519">
            <o:lock v:ext="edit" aspectratio="t"/>
            <o:diagram v:ext="edit" dgmstyle="0" dgmscalex="68569" dgmscaley="50937" dgmfontsize="9" constrainbounds="0,0,0,0">
              <o:relationtable v:ext="edit">
                <o:rel v:ext="edit" idsrc="#_s1452" iddest="#_s1452"/>
                <o:rel v:ext="edit" idsrc="#_s1456" iddest="#_s1452" idcntr="#_s1448"/>
                <o:rel v:ext="edit" idsrc="#_s1476" iddest="#_s1452" idcntr="#_s1428"/>
                <o:rel v:ext="edit" idsrc="#_s1453" iddest="#_s1452" idcntr="#_s1451"/>
                <o:rel v:ext="edit" idsrc="#_s1454" iddest="#_s1452" idcntr="#_s1450"/>
                <o:rel v:ext="edit" idsrc="#_s1455" iddest="#_s1452" idcntr="#_s1449"/>
                <o:rel v:ext="edit" idsrc="#_s1468" iddest="#_s1452" idcntr="#_s1436"/>
                <o:rel v:ext="edit" idsrc="#_s1458" iddest="#_s1453" idcntr="#_s1446"/>
                <o:rel v:ext="edit" idsrc="#_s1459" iddest="#_s1453" idcntr="#_s1445"/>
                <o:rel v:ext="edit" idsrc="#_s1472" iddest="#_s1453" idcntr="#_s1432"/>
                <o:rel v:ext="edit" idsrc="#_s1473" iddest="#_s1453" idcntr="#_s1431"/>
                <o:rel v:ext="edit" idsrc="#_s1461" iddest="#_s1454" idcntr="#_s1443"/>
                <o:rel v:ext="edit" idsrc="#_s1462" iddest="#_s1454" idcntr="#_s1442"/>
                <o:rel v:ext="edit" idsrc="#_s1463" iddest="#_s1454" idcntr="#_s1441"/>
                <o:rel v:ext="edit" idsrc="#_s1464" iddest="#_s1454" idcntr="#_s1440"/>
                <o:rel v:ext="edit" idsrc="#_s1467" iddest="#_s1454" idcntr="#_s1437"/>
                <o:rel v:ext="edit" idsrc="#_s1469" iddest="#_s1454" idcntr="#_s1435"/>
                <o:rel v:ext="edit" idsrc="#_s1471" iddest="#_s1454" idcntr="#_s1433"/>
                <o:rel v:ext="edit" idsrc="#_s1470" iddest="#_s1454" idcntr="#_s1434"/>
                <o:rel v:ext="edit" idsrc="#_s1457" iddest="#_s1455" idcntr="#_s1447"/>
                <o:rel v:ext="edit" idsrc="#_s1465" iddest="#_s1455" idcntr="#_s1439"/>
                <o:rel v:ext="edit" idsrc="#_s1466" iddest="#_s1455" idcntr="#_s1438"/>
                <o:rel v:ext="edit" idsrc="#_s1474" iddest="#_s1468" idcntr="#_s1430"/>
                <o:rel v:ext="edit" idsrc="#_s1475" iddest="#_s1468" idcntr="#_s14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7"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28" o:spid="_x0000_s1428" type="#_x0000_t33" style="position:absolute;left:8137;top:2370;width:360;height:720;rotation:180" o:connectortype="elbow" adj="-503905,-106918,-503905" strokeweight="2.25pt"/>
            <v:shape id="_s1429" o:spid="_x0000_s1429" type="#_x0000_t33" style="position:absolute;left:13357;top:4529;width:361;height:1802;flip:y" o:connectortype="elbow" adj="-793086,81555,-793086" strokeweight="2.25pt"/>
            <v:shape id="_s1430" o:spid="_x0000_s1430" type="#_x0000_t33" style="position:absolute;left:13357;top:4529;width:361;height:721;flip:y" o:connectortype="elbow" adj="-793086,171489,-793086" strokeweight="2.25pt"/>
            <v:shape id="_s1431" o:spid="_x0000_s1431" type="#_x0000_t33" style="position:absolute;left:2558;top:4530;width:360;height:3960;rotation:180" o:connectortype="elbow" adj="-169477,-48870,-169477" strokeweight="2.25pt"/>
            <v:shape id="_s1432" o:spid="_x0000_s1432" type="#_x0000_t33" style="position:absolute;left:2558;top:4529;width:360;height:2881;rotation:180" o:connectortype="elbow" adj="-169477,-59089,-169477" strokeweight="2.25pt"/>
            <v:shape id="_s1433" o:spid="_x0000_s1433" type="#_x0000_t33" style="position:absolute;left:7598;top:4530;width:360;height:7200;flip:y" o:connectortype="elbow" adj="-449990,36597,-449990" strokeweight="2.25pt"/>
            <v:shape id="_s1434" o:spid="_x0000_s1434" type="#_x0000_t33" style="position:absolute;left:7598;top:4530;width:360;height:8279;flip:y" o:connectortype="elbow" adj="-449990,34644,-449990" strokeweight="2.25pt"/>
            <v:shape id="_s1435" o:spid="_x0000_s1435" type="#_x0000_t33" style="position:absolute;left:7598;top:4529;width:360;height:6121;flip:y" o:connectortype="elbow" adj="-449990,39245,-44999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36" o:spid="_x0000_s1436" type="#_x0000_t34" style="position:absolute;left:10208;top:300;width:1439;height:5581;rotation:270;flip:x" o:connectortype="elbow" adj="2702,12307,-275202" strokeweight="2.25pt"/>
            <v:shape id="_s1437" o:spid="_x0000_s1437" type="#_x0000_t33" style="position:absolute;left:7598;top:4530;width:360;height:5040;flip:y" o:connectortype="elbow" adj="-449990,43024,-449990" strokeweight="2.25pt"/>
            <v:shape id="_s1438" o:spid="_x0000_s1438" type="#_x0000_t33" style="position:absolute;left:10477;top:4529;width:360;height:2881;flip:y" o:connectortype="elbow" adj="-622561,59089,-622561" strokeweight="2.25pt"/>
            <v:shape id="_s1439" o:spid="_x0000_s1439" type="#_x0000_t33" style="position:absolute;left:10477;top:4529;width:360;height:1802;flip:y" o:connectortype="elbow" adj="-622561,81555,-622561" strokeweight="2.25pt"/>
            <v:shape id="_s1440" o:spid="_x0000_s1440" type="#_x0000_t33" style="position:absolute;left:7598;top:4530;width:360;height:3960;flip:y" o:connectortype="elbow" adj="-449990,48870,-449990" strokeweight="2.25pt"/>
            <v:shape id="_s1441" o:spid="_x0000_s1441" type="#_x0000_t33" style="position:absolute;left:7598;top:4529;width:360;height:2881;flip:y" o:connectortype="elbow" adj="-449990,59089,-449990" strokeweight="2.25pt"/>
            <v:shape id="_s1442" o:spid="_x0000_s1442" type="#_x0000_t33" style="position:absolute;left:7598;top:4529;width:360;height:1802;flip:y" o:connectortype="elbow" adj="-449990,81555,-449990" strokeweight="2.25pt"/>
            <v:shape id="_s1443" o:spid="_x0000_s1443" type="#_x0000_t33" style="position:absolute;left:7598;top:4530;width:360;height:720;flip:y" o:connectortype="elbow" adj="-449990,171489,-449990" strokeweight="2.25pt"/>
            <v:shape id="_s1445" o:spid="_x0000_s1445" type="#_x0000_t33" style="position:absolute;left:2558;top:4529;width:360;height:1802;rotation:180" o:connectortype="elbow" adj="-169477,-81555,-169477" strokeweight="2.25pt"/>
            <v:shape id="_s1446" o:spid="_x0000_s1446" type="#_x0000_t33" style="position:absolute;left:2558;top:4530;width:360;height:720;rotation:180" o:connectortype="elbow" adj="-169477,-171489,-169477" strokeweight="2.25pt"/>
            <v:shape id="_s1447" o:spid="_x0000_s1447" type="#_x0000_t33" style="position:absolute;left:10477;top:4530;width:360;height:720;flip:y" o:connectortype="elbow" adj="-622561,171489,-622561" strokeweight="2.25pt"/>
            <v:shape id="_s1448" o:spid="_x0000_s1448" type="#_x0000_t33" style="position:absolute;left:7777;top:2370;width:360;height:720;flip:y" o:connectortype="elbow" adj="-460705,106918,-460705" strokeweight="2.25pt"/>
            <v:shape id="_s1449" o:spid="_x0000_s1449" type="#_x0000_t34" style="position:absolute;left:8767;top:1741;width:1439;height:2700;rotation:270;flip:x" o:connectortype="elbow" adj="2702,25438,-217023" strokeweight="2.25pt"/>
            <v:shape id="_s1450" o:spid="_x0000_s1450" type="#_x0000_t34" style="position:absolute;left:7328;top:3001;width:1439;height:179;rotation:270" o:connectortype="elbow" adj="2702,-384295,-158883" strokeweight="2.25pt"/>
            <v:shape id="_s1451" o:spid="_x0000_s1451" type="#_x0000_t34" style="position:absolute;left:4628;top:301;width:1439;height:5579;rotation:270" o:connectortype="elbow" adj="2702,-12312,-49821" strokeweight="2.25pt"/>
            <v:roundrect id="_s1452" o:spid="_x0000_s1452" style="position:absolute;left:4901;top:1650;width:6472;height:720;v-text-anchor:middle" arcsize="10923f" o:dgmlayout="0" o:dgmnodekind="1" fillcolor="#bbe0e3">
              <v:textbox style="mso-next-textbox:#_s1452" inset="1.79361mm,.89678mm,1.79361mm,.89678mm">
                <w:txbxContent>
                  <w:p w:rsidR="00265014" w:rsidRPr="00FF0201" w:rsidRDefault="00265014" w:rsidP="00AC23EB">
                    <w:pPr>
                      <w:jc w:val="center"/>
                      <w:rPr>
                        <w:sz w:val="20"/>
                        <w:szCs w:val="24"/>
                        <w:lang w:val="tr-TR"/>
                      </w:rPr>
                    </w:pPr>
                    <w:r w:rsidRPr="00FF0201">
                      <w:rPr>
                        <w:sz w:val="20"/>
                        <w:szCs w:val="24"/>
                        <w:lang w:val="tr-TR"/>
                      </w:rPr>
                      <w:t xml:space="preserve">Serpil DOĞUŞ GÜMÜŞSOY </w:t>
                    </w:r>
                  </w:p>
                  <w:p w:rsidR="00265014" w:rsidRPr="00FF0201" w:rsidRDefault="00265014" w:rsidP="00AC23EB">
                    <w:pPr>
                      <w:jc w:val="center"/>
                      <w:rPr>
                        <w:sz w:val="20"/>
                        <w:szCs w:val="24"/>
                        <w:lang w:val="tr-TR"/>
                      </w:rPr>
                    </w:pPr>
                    <w:r w:rsidRPr="00FF0201">
                      <w:rPr>
                        <w:sz w:val="20"/>
                        <w:szCs w:val="24"/>
                        <w:lang w:val="tr-TR"/>
                      </w:rPr>
                      <w:t xml:space="preserve">YAPI İŞLERİ VE TEKNİK DAİRE BAŞKANI </w:t>
                    </w:r>
                  </w:p>
                </w:txbxContent>
              </v:textbox>
            </v:roundrect>
            <v:roundrect id="_s1453" o:spid="_x0000_s1453" style="position:absolute;left:1478;top:3810;width:2160;height:720;v-text-anchor:middle" arcsize="10923f" o:dgmlayout="2" o:dgmnodekind="0" fillcolor="#bbe0e3">
              <v:textbox style="mso-next-textbox:#_s1453" inset="0,0,0,0">
                <w:txbxContent>
                  <w:p w:rsidR="00265014" w:rsidRPr="00FF0201" w:rsidRDefault="00265014" w:rsidP="00AC23EB">
                    <w:pPr>
                      <w:jc w:val="center"/>
                      <w:rPr>
                        <w:sz w:val="26"/>
                        <w:szCs w:val="32"/>
                        <w:lang w:val="tr-TR"/>
                      </w:rPr>
                    </w:pPr>
                    <w:r w:rsidRPr="00FF0201">
                      <w:rPr>
                        <w:sz w:val="26"/>
                        <w:szCs w:val="32"/>
                        <w:lang w:val="tr-TR"/>
                      </w:rPr>
                      <w:t>MAKİNE</w:t>
                    </w:r>
                  </w:p>
                </w:txbxContent>
              </v:textbox>
            </v:roundrect>
            <v:roundrect id="_s1454" o:spid="_x0000_s1454" style="position:absolute;left:6878;top:3810;width:2160;height:720;v-text-anchor:middle" arcsize="10923f" o:dgmlayout="3" o:dgmnodekind="0" o:dgmlayoutmru="3" fillcolor="#bbe0e3">
              <v:textbox style="mso-next-textbox:#_s1454" inset="0,0,0,0">
                <w:txbxContent>
                  <w:p w:rsidR="00265014" w:rsidRPr="00FF0201" w:rsidRDefault="00265014" w:rsidP="00AC23EB">
                    <w:pPr>
                      <w:jc w:val="center"/>
                      <w:rPr>
                        <w:sz w:val="26"/>
                        <w:szCs w:val="32"/>
                      </w:rPr>
                    </w:pPr>
                    <w:r w:rsidRPr="00FF0201">
                      <w:rPr>
                        <w:sz w:val="26"/>
                        <w:szCs w:val="32"/>
                      </w:rPr>
                      <w:t>İNŞAAT</w:t>
                    </w:r>
                  </w:p>
                  <w:p w:rsidR="00265014" w:rsidRPr="00FF0201" w:rsidRDefault="00265014" w:rsidP="00AC23EB">
                    <w:pPr>
                      <w:rPr>
                        <w:sz w:val="16"/>
                      </w:rPr>
                    </w:pPr>
                  </w:p>
                </w:txbxContent>
              </v:textbox>
            </v:roundrect>
            <v:roundrect id="_s1455" o:spid="_x0000_s1455" style="position:absolute;left:9757;top:3810;width:2160;height:720;v-text-anchor:middle" arcsize="10923f" o:dgmlayout="3" o:dgmnodekind="0" o:dgmlayoutmru="3" fillcolor="#bbe0e3">
              <v:textbox style="mso-next-textbox:#_s1455" inset="0,0,0,0">
                <w:txbxContent>
                  <w:p w:rsidR="00265014" w:rsidRPr="00FF0201" w:rsidRDefault="00265014" w:rsidP="00AC23EB">
                    <w:pPr>
                      <w:jc w:val="center"/>
                      <w:rPr>
                        <w:sz w:val="26"/>
                        <w:szCs w:val="32"/>
                        <w:lang w:val="tr-TR"/>
                      </w:rPr>
                    </w:pPr>
                    <w:r w:rsidRPr="00FF0201">
                      <w:rPr>
                        <w:sz w:val="26"/>
                        <w:szCs w:val="32"/>
                        <w:lang w:val="tr-TR"/>
                      </w:rPr>
                      <w:t>ELEKTRİK</w:t>
                    </w:r>
                  </w:p>
                </w:txbxContent>
              </v:textbox>
            </v:roundrect>
            <v:roundrect id="_s1456" o:spid="_x0000_s1456" style="position:absolute;left:5618;top:2730;width:2159;height:720;v-text-anchor:middle" arcsize="10923f" o:dgmlayout="0" o:dgmnodekind="2" fillcolor="#bbe0e3">
              <v:textbox style="mso-next-textbox:#_s1456" inset="0,0,0,0">
                <w:txbxContent>
                  <w:p w:rsidR="00265014" w:rsidRPr="00FF0201" w:rsidRDefault="00265014" w:rsidP="00AC23EB">
                    <w:pPr>
                      <w:jc w:val="center"/>
                      <w:rPr>
                        <w:sz w:val="18"/>
                        <w:lang w:val="tr-TR"/>
                      </w:rPr>
                    </w:pPr>
                    <w:r w:rsidRPr="00FF0201">
                      <w:rPr>
                        <w:sz w:val="18"/>
                        <w:lang w:val="tr-TR"/>
                      </w:rPr>
                      <w:t>İdris ATEŞ</w:t>
                    </w:r>
                  </w:p>
                  <w:p w:rsidR="00265014" w:rsidRPr="00FF0201" w:rsidRDefault="00265014" w:rsidP="00AC23EB">
                    <w:pPr>
                      <w:jc w:val="center"/>
                      <w:rPr>
                        <w:sz w:val="18"/>
                        <w:lang w:val="tr-TR"/>
                      </w:rPr>
                    </w:pPr>
                    <w:r w:rsidRPr="00FF0201">
                      <w:rPr>
                        <w:sz w:val="18"/>
                        <w:lang w:val="tr-TR"/>
                      </w:rPr>
                      <w:t>Sekreter</w:t>
                    </w:r>
                  </w:p>
                </w:txbxContent>
              </v:textbox>
            </v:roundrect>
            <v:roundrect id="_s1457" o:spid="_x0000_s1457" style="position:absolute;left:8318;top:4890;width:2159;height:720;v-text-anchor:middle" arcsize="10923f" o:dgmlayout="2" o:dgmnodekind="0" fillcolor="#bbe0e3">
              <v:textbox style="mso-next-textbox:#_s1457" inset="0,0,0,0">
                <w:txbxContent>
                  <w:p w:rsidR="00265014" w:rsidRPr="00FF0201" w:rsidRDefault="00265014" w:rsidP="00AC23EB">
                    <w:pPr>
                      <w:jc w:val="center"/>
                      <w:rPr>
                        <w:sz w:val="18"/>
                        <w:lang w:val="tr-TR"/>
                      </w:rPr>
                    </w:pPr>
                    <w:r w:rsidRPr="00FF0201">
                      <w:rPr>
                        <w:sz w:val="18"/>
                        <w:lang w:val="tr-TR"/>
                      </w:rPr>
                      <w:t>Doğan DOĞU</w:t>
                    </w:r>
                  </w:p>
                  <w:p w:rsidR="00265014" w:rsidRPr="00FF0201" w:rsidRDefault="00265014" w:rsidP="00AC23EB">
                    <w:pPr>
                      <w:jc w:val="center"/>
                      <w:rPr>
                        <w:sz w:val="18"/>
                        <w:lang w:val="tr-TR"/>
                      </w:rPr>
                    </w:pPr>
                    <w:r w:rsidRPr="00FF0201">
                      <w:rPr>
                        <w:sz w:val="18"/>
                        <w:lang w:val="tr-TR"/>
                      </w:rPr>
                      <w:t>Elektrik Müh.</w:t>
                    </w:r>
                  </w:p>
                </w:txbxContent>
              </v:textbox>
            </v:roundrect>
            <v:roundrect id="_s1458" o:spid="_x0000_s1458" style="position:absolute;left:2918;top:4890;width:2159;height:720;v-text-anchor:middle" arcsize="10923f" o:dgmlayout="2" o:dgmnodekind="0" fillcolor="#bbe0e3">
              <v:textbox style="mso-next-textbox:#_s1458" inset="0,0,0,0">
                <w:txbxContent>
                  <w:p w:rsidR="00265014" w:rsidRPr="00FF0201" w:rsidRDefault="00265014" w:rsidP="00AC23EB">
                    <w:pPr>
                      <w:jc w:val="center"/>
                      <w:rPr>
                        <w:sz w:val="18"/>
                        <w:lang w:val="tr-TR"/>
                      </w:rPr>
                    </w:pPr>
                    <w:r w:rsidRPr="00FF0201">
                      <w:rPr>
                        <w:sz w:val="18"/>
                        <w:lang w:val="tr-TR"/>
                      </w:rPr>
                      <w:t>Alper Kadir KURAL</w:t>
                    </w:r>
                  </w:p>
                  <w:p w:rsidR="00265014" w:rsidRPr="00FF0201" w:rsidRDefault="00265014" w:rsidP="00AC23EB">
                    <w:pPr>
                      <w:jc w:val="center"/>
                      <w:rPr>
                        <w:sz w:val="18"/>
                        <w:lang w:val="tr-TR"/>
                      </w:rPr>
                    </w:pPr>
                    <w:r w:rsidRPr="00FF0201">
                      <w:rPr>
                        <w:sz w:val="18"/>
                        <w:lang w:val="tr-TR"/>
                      </w:rPr>
                      <w:t>Makine. Yük. Müh.</w:t>
                    </w:r>
                  </w:p>
                </w:txbxContent>
              </v:textbox>
            </v:roundrect>
            <v:roundrect id="_s1459" o:spid="_x0000_s1459" style="position:absolute;left:2918;top:5970;width:2160;height:720;v-text-anchor:middle" arcsize="10923f" o:dgmlayout="2" o:dgmnodekind="0" fillcolor="#bbe0e3">
              <v:textbox style="mso-next-textbox:#_s1459" inset="0,0,0,0">
                <w:txbxContent>
                  <w:p w:rsidR="00265014" w:rsidRPr="00FF0201" w:rsidRDefault="00265014" w:rsidP="00AC23EB">
                    <w:pPr>
                      <w:jc w:val="center"/>
                      <w:rPr>
                        <w:sz w:val="18"/>
                        <w:szCs w:val="16"/>
                      </w:rPr>
                    </w:pPr>
                    <w:proofErr w:type="spellStart"/>
                    <w:r w:rsidRPr="00FF0201">
                      <w:rPr>
                        <w:sz w:val="18"/>
                        <w:szCs w:val="16"/>
                      </w:rPr>
                      <w:t>Halil</w:t>
                    </w:r>
                    <w:proofErr w:type="spellEnd"/>
                    <w:r w:rsidRPr="00FF0201">
                      <w:rPr>
                        <w:sz w:val="18"/>
                        <w:szCs w:val="16"/>
                      </w:rPr>
                      <w:t xml:space="preserve"> İbrahim KEBELİ</w:t>
                    </w:r>
                  </w:p>
                  <w:p w:rsidR="00265014" w:rsidRPr="00FF0201" w:rsidRDefault="00265014" w:rsidP="00AC23EB">
                    <w:pPr>
                      <w:jc w:val="center"/>
                      <w:rPr>
                        <w:sz w:val="27"/>
                      </w:rPr>
                    </w:pPr>
                    <w:proofErr w:type="spellStart"/>
                    <w:r w:rsidRPr="00FF0201">
                      <w:rPr>
                        <w:sz w:val="18"/>
                        <w:lang w:val="tr-TR"/>
                      </w:rPr>
                      <w:t>Mak</w:t>
                    </w:r>
                    <w:proofErr w:type="spellEnd"/>
                    <w:proofErr w:type="gramStart"/>
                    <w:r w:rsidRPr="00FF0201">
                      <w:rPr>
                        <w:sz w:val="18"/>
                        <w:lang w:val="tr-TR"/>
                      </w:rPr>
                      <w:t>..</w:t>
                    </w:r>
                    <w:proofErr w:type="gram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265014" w:rsidRPr="00FF0201" w:rsidRDefault="00265014" w:rsidP="00AC23EB">
                    <w:pPr>
                      <w:rPr>
                        <w:sz w:val="27"/>
                      </w:rPr>
                    </w:pPr>
                  </w:p>
                </w:txbxContent>
              </v:textbox>
            </v:roundrect>
            <v:roundrect id="_s1461" o:spid="_x0000_s1461" style="position:absolute;left:5439;top:4890;width:2159;height:720;v-text-anchor:middle" arcsize="10923f" o:dgmlayout="1" o:dgmnodekind="0" fillcolor="#bbe0e3">
              <v:textbox style="mso-next-textbox:#_s1461" inset="0,0,0,0">
                <w:txbxContent>
                  <w:p w:rsidR="00265014" w:rsidRPr="00FF0201" w:rsidRDefault="00265014" w:rsidP="00AC23EB">
                    <w:pPr>
                      <w:jc w:val="center"/>
                      <w:rPr>
                        <w:sz w:val="18"/>
                        <w:lang w:val="tr-TR"/>
                      </w:rPr>
                    </w:pPr>
                    <w:r w:rsidRPr="00FF0201">
                      <w:rPr>
                        <w:sz w:val="18"/>
                        <w:lang w:val="tr-TR"/>
                      </w:rPr>
                      <w:t>Mustafa ŞAFAK</w:t>
                    </w:r>
                  </w:p>
                  <w:p w:rsidR="00265014" w:rsidRPr="00FF0201" w:rsidRDefault="00265014" w:rsidP="00AC23EB">
                    <w:pPr>
                      <w:jc w:val="center"/>
                      <w:rPr>
                        <w:sz w:val="18"/>
                        <w:lang w:val="tr-TR"/>
                      </w:rPr>
                    </w:pPr>
                    <w:r w:rsidRPr="00FF0201">
                      <w:rPr>
                        <w:sz w:val="18"/>
                        <w:lang w:val="tr-TR"/>
                      </w:rPr>
                      <w:t>Mimar</w:t>
                    </w:r>
                  </w:p>
                </w:txbxContent>
              </v:textbox>
            </v:roundrect>
            <v:roundrect id="_s1462" o:spid="_x0000_s1462" style="position:absolute;left:5438;top:5970;width:2160;height:720;v-text-anchor:middle" arcsize="10923f" o:dgmlayout="1" o:dgmnodekind="0" fillcolor="#bbe0e3">
              <v:textbox style="mso-next-textbox:#_s1462" inset="0,0,0,0">
                <w:txbxContent>
                  <w:p w:rsidR="00265014" w:rsidRPr="00FF0201" w:rsidRDefault="00265014" w:rsidP="00AC23EB">
                    <w:pPr>
                      <w:jc w:val="center"/>
                      <w:rPr>
                        <w:sz w:val="18"/>
                        <w:lang w:val="tr-TR"/>
                      </w:rPr>
                    </w:pPr>
                    <w:r w:rsidRPr="00FF0201">
                      <w:rPr>
                        <w:sz w:val="18"/>
                        <w:lang w:val="tr-TR"/>
                      </w:rPr>
                      <w:t>Çiğdem ÖZDİL</w:t>
                    </w:r>
                  </w:p>
                  <w:p w:rsidR="00265014" w:rsidRPr="00FF0201" w:rsidRDefault="00265014" w:rsidP="00AC23EB">
                    <w:pPr>
                      <w:jc w:val="center"/>
                      <w:rPr>
                        <w:sz w:val="18"/>
                        <w:lang w:val="tr-TR"/>
                      </w:rPr>
                    </w:pPr>
                    <w:r w:rsidRPr="00FF0201">
                      <w:rPr>
                        <w:sz w:val="18"/>
                        <w:lang w:val="tr-TR"/>
                      </w:rPr>
                      <w:t>İnş. Müh.</w:t>
                    </w:r>
                  </w:p>
                  <w:p w:rsidR="00265014" w:rsidRPr="00FF0201" w:rsidRDefault="00265014" w:rsidP="00AC23EB">
                    <w:pPr>
                      <w:jc w:val="center"/>
                      <w:rPr>
                        <w:sz w:val="18"/>
                        <w:lang w:val="tr-TR"/>
                      </w:rPr>
                    </w:pPr>
                    <w:r w:rsidRPr="00FF0201">
                      <w:rPr>
                        <w:sz w:val="18"/>
                        <w:lang w:val="tr-TR"/>
                      </w:rPr>
                      <w:t>.</w:t>
                    </w:r>
                  </w:p>
                </w:txbxContent>
              </v:textbox>
            </v:roundrect>
            <v:roundrect id="_s1463" o:spid="_x0000_s1463" style="position:absolute;left:5438;top:7050;width:2160;height:720;v-text-anchor:middle" arcsize="10923f" o:dgmlayout="1" o:dgmnodekind="0" fillcolor="#bbe0e3">
              <v:textbox style="mso-next-textbox:#_s1463" inset="0,0,0,0">
                <w:txbxContent>
                  <w:p w:rsidR="00265014" w:rsidRPr="00FF0201" w:rsidRDefault="00265014" w:rsidP="00AC23EB">
                    <w:pPr>
                      <w:jc w:val="center"/>
                      <w:rPr>
                        <w:sz w:val="18"/>
                        <w:lang w:val="tr-TR"/>
                      </w:rPr>
                    </w:pPr>
                    <w:r w:rsidRPr="00FF0201">
                      <w:rPr>
                        <w:sz w:val="18"/>
                        <w:lang w:val="tr-TR"/>
                      </w:rPr>
                      <w:t>Suat KAYMAKCI</w:t>
                    </w:r>
                  </w:p>
                  <w:p w:rsidR="00265014" w:rsidRPr="00FF0201" w:rsidRDefault="00265014" w:rsidP="00AC23EB">
                    <w:pPr>
                      <w:jc w:val="center"/>
                      <w:rPr>
                        <w:sz w:val="18"/>
                        <w:lang w:val="tr-TR"/>
                      </w:rPr>
                    </w:pPr>
                    <w:r w:rsidRPr="00FF0201">
                      <w:rPr>
                        <w:sz w:val="18"/>
                        <w:lang w:val="tr-TR"/>
                      </w:rPr>
                      <w:t>İnş. Müh.</w:t>
                    </w:r>
                  </w:p>
                </w:txbxContent>
              </v:textbox>
            </v:roundrect>
            <v:roundrect id="_s1464" o:spid="_x0000_s1464" style="position:absolute;left:5439;top:8130;width:2159;height:720;v-text-anchor:middle" arcsize="10923f" o:dgmlayout="1" o:dgmnodekind="0" fillcolor="#bbe0e3">
              <v:textbox style="mso-next-textbox:#_s1464" inset="0,0,0,0">
                <w:txbxContent>
                  <w:p w:rsidR="00265014" w:rsidRPr="00FF0201" w:rsidRDefault="00265014" w:rsidP="00AC23EB">
                    <w:pPr>
                      <w:jc w:val="center"/>
                      <w:rPr>
                        <w:sz w:val="18"/>
                        <w:szCs w:val="16"/>
                      </w:rPr>
                    </w:pPr>
                    <w:proofErr w:type="spellStart"/>
                    <w:r w:rsidRPr="00FF0201">
                      <w:rPr>
                        <w:sz w:val="18"/>
                        <w:szCs w:val="16"/>
                      </w:rPr>
                      <w:t>Fadime</w:t>
                    </w:r>
                    <w:proofErr w:type="spellEnd"/>
                    <w:r w:rsidRPr="00FF0201">
                      <w:rPr>
                        <w:sz w:val="18"/>
                        <w:szCs w:val="16"/>
                      </w:rPr>
                      <w:t xml:space="preserve"> POLAT</w:t>
                    </w:r>
                  </w:p>
                  <w:p w:rsidR="00265014" w:rsidRPr="00FF0201" w:rsidRDefault="00265014" w:rsidP="00AC23EB">
                    <w:pPr>
                      <w:jc w:val="center"/>
                      <w:rPr>
                        <w:sz w:val="18"/>
                        <w:lang w:val="tr-TR"/>
                      </w:rPr>
                    </w:pPr>
                    <w:r w:rsidRPr="00FF0201">
                      <w:rPr>
                        <w:sz w:val="18"/>
                        <w:lang w:val="tr-TR"/>
                      </w:rPr>
                      <w:t>İnş. Müh.</w:t>
                    </w:r>
                  </w:p>
                  <w:p w:rsidR="00265014" w:rsidRPr="00FF0201" w:rsidRDefault="00265014" w:rsidP="00AC23EB">
                    <w:pPr>
                      <w:rPr>
                        <w:sz w:val="27"/>
                      </w:rPr>
                    </w:pPr>
                  </w:p>
                </w:txbxContent>
              </v:textbox>
            </v:roundrect>
            <v:roundrect id="_s1465" o:spid="_x0000_s1465" style="position:absolute;left:8318;top:5970;width:2159;height:720;v-text-anchor:middle" arcsize="10923f" o:dgmlayout="2" o:dgmnodekind="0" fillcolor="#bbe0e3">
              <v:textbox style="mso-next-textbox:#_s1465" inset="0,0,0,0">
                <w:txbxContent>
                  <w:p w:rsidR="00265014" w:rsidRPr="00FF0201" w:rsidRDefault="00265014" w:rsidP="00AC23EB">
                    <w:pPr>
                      <w:jc w:val="center"/>
                      <w:rPr>
                        <w:sz w:val="18"/>
                        <w:lang w:val="tr-TR"/>
                      </w:rPr>
                    </w:pPr>
                    <w:r w:rsidRPr="00FF0201">
                      <w:rPr>
                        <w:sz w:val="18"/>
                        <w:lang w:val="tr-TR"/>
                      </w:rPr>
                      <w:t>İlhan KOCABAŞ</w:t>
                    </w:r>
                  </w:p>
                  <w:p w:rsidR="00265014" w:rsidRPr="00FF0201" w:rsidRDefault="00265014" w:rsidP="00AC23EB">
                    <w:pPr>
                      <w:jc w:val="center"/>
                      <w:rPr>
                        <w:sz w:val="18"/>
                        <w:lang w:val="tr-TR"/>
                      </w:rPr>
                    </w:pPr>
                    <w:r w:rsidRPr="00FF0201">
                      <w:rPr>
                        <w:sz w:val="18"/>
                        <w:lang w:val="tr-TR"/>
                      </w:rPr>
                      <w:t xml:space="preserve">Elektrik </w:t>
                    </w:r>
                    <w:proofErr w:type="spellStart"/>
                    <w:r w:rsidRPr="00FF0201">
                      <w:rPr>
                        <w:sz w:val="18"/>
                        <w:lang w:val="tr-TR"/>
                      </w:rPr>
                      <w:t>Teknk</w:t>
                    </w:r>
                    <w:proofErr w:type="spellEnd"/>
                    <w:r w:rsidRPr="00FF0201">
                      <w:rPr>
                        <w:sz w:val="18"/>
                        <w:lang w:val="tr-TR"/>
                      </w:rPr>
                      <w:t>.</w:t>
                    </w:r>
                  </w:p>
                </w:txbxContent>
              </v:textbox>
            </v:roundrect>
            <v:roundrect id="_s1466" o:spid="_x0000_s1466" style="position:absolute;left:8318;top:7050;width:2159;height:720;v-text-anchor:middle" arcsize="10923f" o:dgmlayout="2" o:dgmnodekind="0" fillcolor="#bbe0e3">
              <v:textbox style="mso-next-textbox:#_s1466" inset="0,0,0,0">
                <w:txbxContent>
                  <w:p w:rsidR="00265014" w:rsidRPr="00FF0201" w:rsidRDefault="00265014" w:rsidP="00AC23EB">
                    <w:pPr>
                      <w:jc w:val="center"/>
                      <w:rPr>
                        <w:sz w:val="18"/>
                        <w:lang w:val="tr-TR"/>
                      </w:rPr>
                    </w:pPr>
                    <w:r w:rsidRPr="00FF0201">
                      <w:rPr>
                        <w:sz w:val="18"/>
                        <w:lang w:val="tr-TR"/>
                      </w:rPr>
                      <w:t>Bayram BOZDEMİR</w:t>
                    </w:r>
                  </w:p>
                  <w:p w:rsidR="00265014" w:rsidRPr="00FF0201" w:rsidRDefault="00265014" w:rsidP="00AC23EB">
                    <w:pPr>
                      <w:jc w:val="center"/>
                      <w:rPr>
                        <w:sz w:val="18"/>
                        <w:lang w:val="tr-TR"/>
                      </w:rPr>
                    </w:pPr>
                    <w:r w:rsidRPr="00FF0201">
                      <w:rPr>
                        <w:sz w:val="18"/>
                        <w:lang w:val="tr-TR"/>
                      </w:rPr>
                      <w:t xml:space="preserve">Elektrik </w:t>
                    </w:r>
                    <w:proofErr w:type="spellStart"/>
                    <w:r w:rsidRPr="00FF0201">
                      <w:rPr>
                        <w:sz w:val="18"/>
                        <w:lang w:val="tr-TR"/>
                      </w:rPr>
                      <w:t>Teknk</w:t>
                    </w:r>
                    <w:proofErr w:type="spellEnd"/>
                    <w:r w:rsidRPr="00FF0201">
                      <w:rPr>
                        <w:sz w:val="18"/>
                        <w:lang w:val="tr-TR"/>
                      </w:rPr>
                      <w:t>.</w:t>
                    </w:r>
                  </w:p>
                </w:txbxContent>
              </v:textbox>
            </v:roundrect>
            <v:roundrect id="_s1467" o:spid="_x0000_s1467" style="position:absolute;left:5439;top:9210;width:2159;height:720;v-text-anchor:middle" arcsize="10923f" o:dgmlayout="3" o:dgmnodekind="0" o:dgmlayoutmru="3" fillcolor="#bbe0e3">
              <v:textbox style="mso-next-textbox:#_s1467" inset="0,0,0,0">
                <w:txbxContent>
                  <w:p w:rsidR="00265014" w:rsidRPr="00FF0201" w:rsidRDefault="00265014" w:rsidP="00AC23EB">
                    <w:pPr>
                      <w:jc w:val="center"/>
                      <w:rPr>
                        <w:sz w:val="18"/>
                        <w:lang w:val="tr-TR"/>
                      </w:rPr>
                    </w:pPr>
                    <w:r w:rsidRPr="00FF0201">
                      <w:rPr>
                        <w:sz w:val="18"/>
                        <w:lang w:val="tr-TR"/>
                      </w:rPr>
                      <w:t>Tufan BOLAT</w:t>
                    </w:r>
                  </w:p>
                  <w:p w:rsidR="00265014" w:rsidRPr="00FF0201" w:rsidRDefault="00265014" w:rsidP="00AC23EB">
                    <w:pPr>
                      <w:jc w:val="center"/>
                      <w:rPr>
                        <w:sz w:val="18"/>
                        <w:lang w:val="tr-TR"/>
                      </w:rPr>
                    </w:pPr>
                    <w:r w:rsidRPr="00FF0201">
                      <w:rPr>
                        <w:sz w:val="18"/>
                        <w:lang w:val="tr-TR"/>
                      </w:rPr>
                      <w:t xml:space="preserve">İnş. </w:t>
                    </w:r>
                    <w:proofErr w:type="spellStart"/>
                    <w:r w:rsidRPr="00FF0201">
                      <w:rPr>
                        <w:sz w:val="18"/>
                        <w:lang w:val="tr-TR"/>
                      </w:rPr>
                      <w:t>Tekns</w:t>
                    </w:r>
                    <w:proofErr w:type="spellEnd"/>
                    <w:r w:rsidRPr="00FF0201">
                      <w:rPr>
                        <w:sz w:val="18"/>
                        <w:lang w:val="tr-TR"/>
                      </w:rPr>
                      <w:t>.</w:t>
                    </w:r>
                  </w:p>
                </w:txbxContent>
              </v:textbox>
            </v:roundrect>
            <v:roundrect id="_s1468" o:spid="_x0000_s1468" style="position:absolute;left:12638;top:3810;width:2159;height:720;v-text-anchor:middle" arcsize="10923f" o:dgmlayout="3" o:dgmnodekind="0" o:dgmlayoutmru="3" fillcolor="#bbe0e3">
              <v:textbox style="mso-next-textbox:#_s1468" inset="0,0,0,0">
                <w:txbxContent>
                  <w:p w:rsidR="00265014" w:rsidRPr="00FF0201" w:rsidRDefault="00265014" w:rsidP="00AC23EB">
                    <w:pPr>
                      <w:jc w:val="center"/>
                      <w:rPr>
                        <w:sz w:val="26"/>
                        <w:szCs w:val="32"/>
                        <w:lang w:val="tr-TR"/>
                      </w:rPr>
                    </w:pPr>
                    <w:r w:rsidRPr="00FF0201">
                      <w:rPr>
                        <w:sz w:val="26"/>
                        <w:szCs w:val="32"/>
                        <w:lang w:val="tr-TR"/>
                      </w:rPr>
                      <w:t>PEYZAJ</w:t>
                    </w:r>
                  </w:p>
                </w:txbxContent>
              </v:textbox>
            </v:roundrect>
            <v:roundrect id="_s1469" o:spid="_x0000_s1469" style="position:absolute;left:5439;top:10290;width:2159;height:720;v-text-anchor:middle" arcsize="10923f" o:dgmlayout="3" o:dgmnodekind="0" fillcolor="#bbe0e3">
              <v:textbox style="mso-next-textbox:#_s1469" inset="0,0,0,0">
                <w:txbxContent>
                  <w:p w:rsidR="00265014" w:rsidRPr="00FF0201" w:rsidRDefault="00265014" w:rsidP="00AC23EB">
                    <w:pPr>
                      <w:jc w:val="center"/>
                      <w:rPr>
                        <w:sz w:val="18"/>
                        <w:lang w:val="tr-TR"/>
                      </w:rPr>
                    </w:pPr>
                    <w:r w:rsidRPr="00FF0201">
                      <w:rPr>
                        <w:sz w:val="18"/>
                        <w:lang w:val="tr-TR"/>
                      </w:rPr>
                      <w:t>Naim SAHİL</w:t>
                    </w:r>
                  </w:p>
                  <w:p w:rsidR="00265014" w:rsidRPr="00FF0201" w:rsidRDefault="00265014" w:rsidP="00AC23EB">
                    <w:pPr>
                      <w:jc w:val="center"/>
                      <w:rPr>
                        <w:sz w:val="18"/>
                        <w:lang w:val="tr-TR"/>
                      </w:rPr>
                    </w:pPr>
                    <w:r w:rsidRPr="00FF0201">
                      <w:rPr>
                        <w:sz w:val="18"/>
                        <w:lang w:val="tr-TR"/>
                      </w:rPr>
                      <w:t xml:space="preserve">İnş. </w:t>
                    </w:r>
                    <w:proofErr w:type="spellStart"/>
                    <w:r w:rsidRPr="00FF0201">
                      <w:rPr>
                        <w:sz w:val="18"/>
                        <w:lang w:val="tr-TR"/>
                      </w:rPr>
                      <w:t>Teknk</w:t>
                    </w:r>
                    <w:proofErr w:type="spellEnd"/>
                    <w:r w:rsidRPr="00FF0201">
                      <w:rPr>
                        <w:sz w:val="18"/>
                        <w:lang w:val="tr-TR"/>
                      </w:rPr>
                      <w:t>.</w:t>
                    </w:r>
                  </w:p>
                </w:txbxContent>
              </v:textbox>
            </v:roundrect>
            <v:roundrect id="_s1470" o:spid="_x0000_s1470" style="position:absolute;left:5439;top:12449;width:2159;height:720;v-text-anchor:middle" arcsize="10923f" o:dgmlayout="3" o:dgmnodekind="0" fillcolor="#bbe0e3">
              <v:textbox style="mso-next-textbox:#_s1470" inset="0,0,0,0">
                <w:txbxContent>
                  <w:p w:rsidR="00265014" w:rsidRPr="00FF0201" w:rsidRDefault="00265014" w:rsidP="00AC23EB">
                    <w:pPr>
                      <w:jc w:val="center"/>
                      <w:rPr>
                        <w:sz w:val="18"/>
                        <w:lang w:val="tr-TR"/>
                      </w:rPr>
                    </w:pPr>
                    <w:r w:rsidRPr="00FF0201">
                      <w:rPr>
                        <w:sz w:val="18"/>
                        <w:lang w:val="tr-TR"/>
                      </w:rPr>
                      <w:t>Ramazan CENGİZ</w:t>
                    </w:r>
                  </w:p>
                  <w:p w:rsidR="00265014" w:rsidRPr="00FF0201" w:rsidRDefault="00265014" w:rsidP="00AC23EB">
                    <w:pPr>
                      <w:jc w:val="center"/>
                      <w:rPr>
                        <w:sz w:val="18"/>
                        <w:lang w:val="tr-TR"/>
                      </w:rPr>
                    </w:pPr>
                    <w:r w:rsidRPr="00FF0201">
                      <w:rPr>
                        <w:sz w:val="18"/>
                        <w:lang w:val="tr-TR"/>
                      </w:rPr>
                      <w:t xml:space="preserve">İnş. </w:t>
                    </w:r>
                    <w:proofErr w:type="spellStart"/>
                    <w:r w:rsidRPr="00FF0201">
                      <w:rPr>
                        <w:sz w:val="18"/>
                        <w:lang w:val="tr-TR"/>
                      </w:rPr>
                      <w:t>Tekns</w:t>
                    </w:r>
                    <w:proofErr w:type="spellEnd"/>
                    <w:r w:rsidRPr="00FF0201">
                      <w:rPr>
                        <w:sz w:val="18"/>
                        <w:lang w:val="tr-TR"/>
                      </w:rPr>
                      <w:t>.</w:t>
                    </w:r>
                  </w:p>
                </w:txbxContent>
              </v:textbox>
            </v:roundrect>
            <v:roundrect id="_s1471" o:spid="_x0000_s1471" style="position:absolute;left:5439;top:11370;width:2159;height:719;v-text-anchor:middle" arcsize="10923f" o:dgmlayout="3" o:dgmnodekind="0" fillcolor="#bbe0e3">
              <v:textbox style="mso-next-textbox:#_s1471" inset="0,0,0,0">
                <w:txbxContent>
                  <w:p w:rsidR="00265014" w:rsidRPr="00FF0201" w:rsidRDefault="00265014" w:rsidP="00AC23EB">
                    <w:pPr>
                      <w:jc w:val="center"/>
                      <w:rPr>
                        <w:sz w:val="18"/>
                        <w:lang w:val="tr-TR"/>
                      </w:rPr>
                    </w:pPr>
                    <w:r w:rsidRPr="00FF0201">
                      <w:rPr>
                        <w:sz w:val="18"/>
                        <w:lang w:val="tr-TR"/>
                      </w:rPr>
                      <w:t>Ersin ERBAŞ</w:t>
                    </w:r>
                  </w:p>
                  <w:p w:rsidR="00265014" w:rsidRPr="00FF0201" w:rsidRDefault="00265014" w:rsidP="00AC23EB">
                    <w:pPr>
                      <w:jc w:val="center"/>
                      <w:rPr>
                        <w:sz w:val="18"/>
                        <w:lang w:val="tr-TR"/>
                      </w:rPr>
                    </w:pPr>
                    <w:r w:rsidRPr="00FF0201">
                      <w:rPr>
                        <w:sz w:val="18"/>
                        <w:lang w:val="tr-TR"/>
                      </w:rPr>
                      <w:t xml:space="preserve">İnş. </w:t>
                    </w:r>
                    <w:proofErr w:type="spellStart"/>
                    <w:r w:rsidRPr="00FF0201">
                      <w:rPr>
                        <w:sz w:val="18"/>
                        <w:lang w:val="tr-TR"/>
                      </w:rPr>
                      <w:t>Teknk</w:t>
                    </w:r>
                    <w:proofErr w:type="spellEnd"/>
                    <w:r w:rsidRPr="00FF0201">
                      <w:rPr>
                        <w:sz w:val="18"/>
                        <w:lang w:val="tr-TR"/>
                      </w:rPr>
                      <w:t>.</w:t>
                    </w:r>
                  </w:p>
                </w:txbxContent>
              </v:textbox>
            </v:roundrect>
            <v:roundrect id="_s1472" o:spid="_x0000_s1472" style="position:absolute;left:2918;top:7050;width:2159;height:720;v-text-anchor:middle" arcsize="10923f" o:dgmlayout="2" o:dgmnodekind="0" fillcolor="#bbe0e3">
              <v:textbox style="mso-next-textbox:#_s1472" inset="0,0,0,0">
                <w:txbxContent>
                  <w:p w:rsidR="00265014" w:rsidRPr="00FF0201" w:rsidRDefault="00265014" w:rsidP="00AC23EB">
                    <w:pPr>
                      <w:jc w:val="center"/>
                      <w:rPr>
                        <w:sz w:val="18"/>
                        <w:szCs w:val="16"/>
                      </w:rPr>
                    </w:pPr>
                    <w:proofErr w:type="spellStart"/>
                    <w:r w:rsidRPr="00FF0201">
                      <w:rPr>
                        <w:sz w:val="18"/>
                        <w:szCs w:val="16"/>
                      </w:rPr>
                      <w:t>Fatma</w:t>
                    </w:r>
                    <w:proofErr w:type="spellEnd"/>
                    <w:r w:rsidRPr="00FF0201">
                      <w:rPr>
                        <w:sz w:val="18"/>
                        <w:szCs w:val="16"/>
                      </w:rPr>
                      <w:t xml:space="preserve"> YEŞİLÇINAR</w:t>
                    </w:r>
                  </w:p>
                  <w:p w:rsidR="00265014" w:rsidRPr="00FF0201" w:rsidRDefault="00265014" w:rsidP="00AC23EB">
                    <w:pPr>
                      <w:rPr>
                        <w:sz w:val="18"/>
                        <w:lang w:val="tr-TR"/>
                      </w:rPr>
                    </w:pPr>
                    <w:r w:rsidRPr="00FF0201">
                      <w:rPr>
                        <w:sz w:val="18"/>
                        <w:lang w:val="tr-TR"/>
                      </w:rPr>
                      <w:t xml:space="preserve">                 </w:t>
                    </w:r>
                    <w:proofErr w:type="spellStart"/>
                    <w:r w:rsidRPr="00FF0201">
                      <w:rPr>
                        <w:sz w:val="18"/>
                        <w:lang w:val="tr-TR"/>
                      </w:rPr>
                      <w:t>Mak</w:t>
                    </w:r>
                    <w:proofErr w:type="spellEnd"/>
                    <w:proofErr w:type="gramStart"/>
                    <w:r w:rsidRPr="00FF0201">
                      <w:rPr>
                        <w:sz w:val="18"/>
                        <w:lang w:val="tr-TR"/>
                      </w:rPr>
                      <w:t>..</w:t>
                    </w:r>
                    <w:proofErr w:type="gram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265014" w:rsidRPr="00FF0201" w:rsidRDefault="00265014" w:rsidP="00AC23EB">
                    <w:pPr>
                      <w:jc w:val="center"/>
                      <w:rPr>
                        <w:sz w:val="18"/>
                        <w:lang w:val="tr-TR"/>
                      </w:rPr>
                    </w:pPr>
                  </w:p>
                </w:txbxContent>
              </v:textbox>
            </v:roundrect>
            <v:roundrect id="_s1473" o:spid="_x0000_s1473" style="position:absolute;left:2918;top:8130;width:2159;height:720;v-text-anchor:middle" arcsize="10923f" o:dgmlayout="2" o:dgmnodekind="0" fillcolor="#bbe0e3">
              <v:textbox style="mso-next-textbox:#_s1473" inset="0,0,0,0">
                <w:txbxContent>
                  <w:p w:rsidR="00265014" w:rsidRPr="00FF0201" w:rsidRDefault="00265014" w:rsidP="00AC23EB">
                    <w:pPr>
                      <w:jc w:val="center"/>
                      <w:rPr>
                        <w:sz w:val="18"/>
                        <w:szCs w:val="16"/>
                      </w:rPr>
                    </w:pPr>
                    <w:proofErr w:type="spellStart"/>
                    <w:r w:rsidRPr="00FF0201">
                      <w:rPr>
                        <w:sz w:val="18"/>
                        <w:szCs w:val="16"/>
                      </w:rPr>
                      <w:t>Aytaç</w:t>
                    </w:r>
                    <w:proofErr w:type="spellEnd"/>
                    <w:r w:rsidRPr="00FF0201">
                      <w:rPr>
                        <w:sz w:val="18"/>
                        <w:szCs w:val="16"/>
                      </w:rPr>
                      <w:t xml:space="preserve"> ŞANAL</w:t>
                    </w:r>
                  </w:p>
                  <w:p w:rsidR="00265014" w:rsidRPr="00FF0201" w:rsidRDefault="00265014" w:rsidP="00AC23EB">
                    <w:pPr>
                      <w:rPr>
                        <w:sz w:val="18"/>
                        <w:lang w:val="tr-TR"/>
                      </w:rPr>
                    </w:pPr>
                    <w:r w:rsidRPr="00FF0201">
                      <w:rPr>
                        <w:sz w:val="18"/>
                        <w:lang w:val="tr-TR"/>
                      </w:rPr>
                      <w:t xml:space="preserve">                 </w:t>
                    </w:r>
                    <w:proofErr w:type="spellStart"/>
                    <w:r w:rsidRPr="00FF0201">
                      <w:rPr>
                        <w:sz w:val="18"/>
                        <w:lang w:val="tr-TR"/>
                      </w:rPr>
                      <w:t>Mak</w:t>
                    </w:r>
                    <w:proofErr w:type="spellEnd"/>
                    <w:proofErr w:type="gramStart"/>
                    <w:r w:rsidRPr="00FF0201">
                      <w:rPr>
                        <w:sz w:val="18"/>
                        <w:lang w:val="tr-TR"/>
                      </w:rPr>
                      <w:t>..</w:t>
                    </w:r>
                    <w:proofErr w:type="gramEnd"/>
                    <w:r w:rsidRPr="00FF0201">
                      <w:rPr>
                        <w:sz w:val="18"/>
                        <w:lang w:val="tr-TR"/>
                      </w:rPr>
                      <w:t xml:space="preserve"> </w:t>
                    </w:r>
                    <w:proofErr w:type="spellStart"/>
                    <w:r w:rsidRPr="00FF0201">
                      <w:rPr>
                        <w:sz w:val="18"/>
                        <w:lang w:val="tr-TR"/>
                      </w:rPr>
                      <w:t>Teknk</w:t>
                    </w:r>
                    <w:proofErr w:type="spellEnd"/>
                    <w:r w:rsidRPr="00FF0201">
                      <w:rPr>
                        <w:sz w:val="18"/>
                        <w:lang w:val="tr-TR"/>
                      </w:rPr>
                      <w:t>.</w:t>
                    </w:r>
                  </w:p>
                  <w:p w:rsidR="00265014" w:rsidRPr="00FF0201" w:rsidRDefault="00265014" w:rsidP="00AC23EB">
                    <w:pPr>
                      <w:rPr>
                        <w:sz w:val="27"/>
                      </w:rPr>
                    </w:pPr>
                  </w:p>
                </w:txbxContent>
              </v:textbox>
            </v:roundrect>
            <v:roundrect id="_s1474" o:spid="_x0000_s1474" style="position:absolute;left:11197;top:4890;width:2160;height:720;v-text-anchor:middle" arcsize="10923f" o:dgmlayout="3" o:dgmnodekind="0" fillcolor="#bbe0e3">
              <v:textbox style="mso-next-textbox:#_s1474" inset="0,0,0,0">
                <w:txbxContent>
                  <w:p w:rsidR="00265014" w:rsidRPr="00FF0201" w:rsidRDefault="00265014" w:rsidP="00AC23EB">
                    <w:pPr>
                      <w:jc w:val="center"/>
                      <w:rPr>
                        <w:sz w:val="18"/>
                        <w:lang w:val="tr-TR"/>
                      </w:rPr>
                    </w:pPr>
                    <w:r w:rsidRPr="00FF0201">
                      <w:rPr>
                        <w:sz w:val="18"/>
                        <w:lang w:val="tr-TR"/>
                      </w:rPr>
                      <w:t>Mazlum Ali KÜRÜM</w:t>
                    </w:r>
                  </w:p>
                  <w:p w:rsidR="00265014" w:rsidRPr="00FF0201" w:rsidRDefault="00265014" w:rsidP="00AC23EB">
                    <w:pPr>
                      <w:jc w:val="center"/>
                      <w:rPr>
                        <w:sz w:val="18"/>
                        <w:lang w:val="tr-TR"/>
                      </w:rPr>
                    </w:pPr>
                    <w:r w:rsidRPr="00FF0201">
                      <w:rPr>
                        <w:sz w:val="18"/>
                        <w:lang w:val="tr-TR"/>
                      </w:rPr>
                      <w:t>Jeoloji Müh.</w:t>
                    </w:r>
                  </w:p>
                  <w:p w:rsidR="00265014" w:rsidRPr="00FF0201" w:rsidRDefault="00265014" w:rsidP="00AC23EB">
                    <w:pPr>
                      <w:rPr>
                        <w:sz w:val="27"/>
                      </w:rPr>
                    </w:pPr>
                  </w:p>
                </w:txbxContent>
              </v:textbox>
            </v:roundrect>
            <v:roundrect id="_s1475" o:spid="_x0000_s1475" style="position:absolute;left:11198;top:5970;width:2159;height:720;v-text-anchor:middle" arcsize="10923f" o:dgmlayout="3" o:dgmnodekind="0" fillcolor="#bbe0e3">
              <v:textbox style="mso-next-textbox:#_s1475" inset="0,0,0,0">
                <w:txbxContent>
                  <w:p w:rsidR="00265014" w:rsidRPr="00FF0201" w:rsidRDefault="00265014" w:rsidP="00AC23EB">
                    <w:pPr>
                      <w:jc w:val="center"/>
                      <w:rPr>
                        <w:sz w:val="18"/>
                        <w:lang w:val="tr-TR"/>
                      </w:rPr>
                    </w:pPr>
                    <w:r w:rsidRPr="00FF0201">
                      <w:rPr>
                        <w:sz w:val="18"/>
                        <w:lang w:val="tr-TR"/>
                      </w:rPr>
                      <w:t>Elif ÇELİKBAŞ</w:t>
                    </w:r>
                  </w:p>
                  <w:p w:rsidR="00265014" w:rsidRPr="00FF0201" w:rsidRDefault="00265014" w:rsidP="00AC23EB">
                    <w:pPr>
                      <w:jc w:val="center"/>
                      <w:rPr>
                        <w:sz w:val="18"/>
                        <w:lang w:val="tr-TR"/>
                      </w:rPr>
                    </w:pPr>
                    <w:r w:rsidRPr="00FF0201">
                      <w:rPr>
                        <w:sz w:val="18"/>
                        <w:lang w:val="tr-TR"/>
                      </w:rPr>
                      <w:t xml:space="preserve">Peyzaj </w:t>
                    </w:r>
                    <w:proofErr w:type="spellStart"/>
                    <w:r w:rsidRPr="00FF0201">
                      <w:rPr>
                        <w:sz w:val="18"/>
                        <w:lang w:val="tr-TR"/>
                      </w:rPr>
                      <w:t>Teknk</w:t>
                    </w:r>
                    <w:proofErr w:type="spellEnd"/>
                    <w:r w:rsidRPr="00FF0201">
                      <w:rPr>
                        <w:sz w:val="18"/>
                        <w:lang w:val="tr-TR"/>
                      </w:rPr>
                      <w:t>.</w:t>
                    </w:r>
                  </w:p>
                  <w:p w:rsidR="00265014" w:rsidRPr="00FF0201" w:rsidRDefault="00265014" w:rsidP="00AC23EB">
                    <w:pPr>
                      <w:rPr>
                        <w:sz w:val="27"/>
                      </w:rPr>
                    </w:pPr>
                  </w:p>
                </w:txbxContent>
              </v:textbox>
            </v:roundrect>
            <v:roundrect id="_s1476" o:spid="_x0000_s1476" style="position:absolute;left:8497;top:2730;width:2159;height:720;v-text-anchor:middle" arcsize="10923f" o:dgmlayout="0" o:dgmnodekind="2" fillcolor="#bbe0e3">
              <v:textbox style="mso-next-textbox:#_s1476" inset="0,0,0,0">
                <w:txbxContent>
                  <w:p w:rsidR="00265014" w:rsidRPr="00E85985" w:rsidRDefault="00265014" w:rsidP="00AC23EB">
                    <w:pPr>
                      <w:jc w:val="center"/>
                      <w:rPr>
                        <w:sz w:val="18"/>
                        <w:szCs w:val="18"/>
                        <w:lang w:val="tr-TR"/>
                      </w:rPr>
                    </w:pPr>
                    <w:r w:rsidRPr="00E85985">
                      <w:rPr>
                        <w:sz w:val="18"/>
                        <w:szCs w:val="18"/>
                        <w:lang w:val="tr-TR"/>
                      </w:rPr>
                      <w:t>Mustafa AKGÜN</w:t>
                    </w:r>
                  </w:p>
                  <w:p w:rsidR="00265014" w:rsidRPr="00E85985" w:rsidRDefault="00265014" w:rsidP="00AC23EB">
                    <w:pPr>
                      <w:jc w:val="center"/>
                      <w:rPr>
                        <w:sz w:val="14"/>
                        <w:szCs w:val="14"/>
                        <w:lang w:val="tr-TR"/>
                      </w:rPr>
                    </w:pPr>
                    <w:r>
                      <w:rPr>
                        <w:sz w:val="14"/>
                        <w:szCs w:val="14"/>
                        <w:lang w:val="tr-TR"/>
                      </w:rPr>
                      <w:t>Şube Müdürü ( Gerçekleştirme G</w:t>
                    </w:r>
                    <w:r w:rsidRPr="00E85985">
                      <w:rPr>
                        <w:sz w:val="14"/>
                        <w:szCs w:val="14"/>
                        <w:lang w:val="tr-TR"/>
                      </w:rPr>
                      <w:t>örevlisi)</w:t>
                    </w:r>
                  </w:p>
                </w:txbxContent>
              </v:textbox>
            </v:roundrect>
            <v:roundrect id="_s1532" o:spid="_x0000_s1479" style="position:absolute;left:11274;top:7049;width:2159;height:936;v-text-anchor:middle" arcsize="10923f" o:dgmlayout="2" o:dgmnodekind="0" fillcolor="#bbe0e3">
              <v:textbox style="mso-next-textbox:#_s1532" inset="0,0,0,0">
                <w:txbxContent>
                  <w:p w:rsidR="00265014" w:rsidRDefault="00265014" w:rsidP="00AC23EB">
                    <w:pPr>
                      <w:jc w:val="center"/>
                      <w:rPr>
                        <w:sz w:val="16"/>
                        <w:lang w:val="tr-TR"/>
                      </w:rPr>
                    </w:pPr>
                    <w:r>
                      <w:rPr>
                        <w:sz w:val="16"/>
                        <w:lang w:val="tr-TR"/>
                      </w:rPr>
                      <w:t>Ali GÜNAY</w:t>
                    </w:r>
                  </w:p>
                  <w:p w:rsidR="00265014" w:rsidRPr="001D2802" w:rsidRDefault="00265014" w:rsidP="00AC23EB">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265014" w:rsidRPr="00397CE6" w:rsidRDefault="00265014" w:rsidP="00AC23EB"/>
                </w:txbxContent>
              </v:textbox>
            </v:roundrect>
            <v:roundrect id="_s1121" o:spid="_x0000_s1480" style="position:absolute;left:2918;top:9220;width:2034;height:710;v-text-anchor:middle" arcsize="10923f" o:dgmlayout="3" o:dgmnodekind="0" fillcolor="#bbe0e3">
              <v:textbox inset="0,0,0,0">
                <w:txbxContent>
                  <w:p w:rsidR="00265014" w:rsidRDefault="00265014" w:rsidP="00AC23EB">
                    <w:pPr>
                      <w:jc w:val="center"/>
                      <w:rPr>
                        <w:sz w:val="16"/>
                        <w:lang w:val="tr-TR"/>
                      </w:rPr>
                    </w:pPr>
                    <w:r>
                      <w:rPr>
                        <w:sz w:val="16"/>
                        <w:lang w:val="tr-TR"/>
                      </w:rPr>
                      <w:t>Zekeriya ATEŞ</w:t>
                    </w:r>
                  </w:p>
                  <w:p w:rsidR="00265014" w:rsidRPr="001D2802" w:rsidRDefault="00265014" w:rsidP="00AC23EB">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65014" w:rsidRDefault="00265014" w:rsidP="00AC23EB">
                    <w:pPr>
                      <w:jc w:val="center"/>
                    </w:pPr>
                  </w:p>
                </w:txbxContent>
              </v:textbox>
            </v:roundrect>
            <v:shape id="_s1104" o:spid="_x0000_s1481" type="#_x0000_t33" style="position:absolute;left:2559;top:8490;width:360;height:2160;rotation:180" o:connectortype="elbow" adj="-169477,-113199,-169477" strokeweight="2.25pt"/>
            <v:shapetype id="_x0000_t32" coordsize="21600,21600" o:spt="32" o:oned="t" path="m,l21600,21600e" filled="f">
              <v:path arrowok="t" fillok="f" o:connecttype="none"/>
              <o:lock v:ext="edit" shapetype="t"/>
            </v:shapetype>
            <v:shape id="_x0000_s1489" type="#_x0000_t32" style="position:absolute;left:13718;top:6331;width:1;height:1186" o:connectortype="straight" strokeweight="2.25pt"/>
            <v:shape id="_x0000_s1490" type="#_x0000_t32" style="position:absolute;left:13433;top:7516;width:286;height:1;flip:x" o:connectortype="straight" strokeweight="2.25pt"/>
            <v:roundrect id="_x0000_s1492" style="position:absolute;left:8318;top:10292;width:1977;height:718;flip:x;v-text-anchor:middle" arcsize="10923f" o:dgmlayout="3" o:dgmnodekind="0" fillcolor="#bbe0e3">
              <v:textbox style="mso-next-textbox:#_x0000_s1492" inset="0,0,0,0">
                <w:txbxContent>
                  <w:p w:rsidR="00265014" w:rsidRPr="0026595B" w:rsidRDefault="00265014" w:rsidP="00AC23EB">
                    <w:pPr>
                      <w:jc w:val="center"/>
                      <w:rPr>
                        <w:sz w:val="16"/>
                        <w:szCs w:val="16"/>
                      </w:rPr>
                    </w:pPr>
                    <w:proofErr w:type="spellStart"/>
                    <w:r>
                      <w:rPr>
                        <w:sz w:val="16"/>
                        <w:szCs w:val="16"/>
                      </w:rPr>
                      <w:t>Barış</w:t>
                    </w:r>
                    <w:proofErr w:type="spellEnd"/>
                    <w:r>
                      <w:rPr>
                        <w:sz w:val="16"/>
                        <w:szCs w:val="16"/>
                      </w:rPr>
                      <w:t xml:space="preserve"> CİVELEK</w:t>
                    </w:r>
                  </w:p>
                  <w:p w:rsidR="00265014" w:rsidRPr="001D2802" w:rsidRDefault="00265014" w:rsidP="00AC23EB">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265014" w:rsidRPr="005E449D" w:rsidRDefault="00265014" w:rsidP="00AC23EB"/>
                </w:txbxContent>
              </v:textbox>
            </v:roundrect>
            <v:roundrect id="_x0000_s1493" style="position:absolute;left:2918;top:10292;width:1978;height:718;flip:x;v-text-anchor:middle" arcsize="10923f" o:dgmlayout="3" o:dgmnodekind="0" fillcolor="#bbe0e3">
              <v:textbox style="mso-next-textbox:#_x0000_s1493" inset="0,0,0,0">
                <w:txbxContent>
                  <w:p w:rsidR="00265014" w:rsidRDefault="00265014" w:rsidP="00AC23EB">
                    <w:pPr>
                      <w:jc w:val="center"/>
                      <w:rPr>
                        <w:sz w:val="16"/>
                        <w:lang w:val="tr-TR"/>
                      </w:rPr>
                    </w:pPr>
                    <w:r>
                      <w:rPr>
                        <w:sz w:val="16"/>
                        <w:lang w:val="tr-TR"/>
                      </w:rPr>
                      <w:t>Harun ULU</w:t>
                    </w:r>
                  </w:p>
                  <w:p w:rsidR="00265014" w:rsidRPr="001D2802" w:rsidRDefault="00265014" w:rsidP="00AC23EB">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65014" w:rsidRDefault="00265014" w:rsidP="00AC23EB">
                    <w:pPr>
                      <w:jc w:val="center"/>
                    </w:pPr>
                  </w:p>
                </w:txbxContent>
              </v:textbox>
            </v:roundrect>
            <v:shape id="_x0000_s1494" type="#_x0000_t32" style="position:absolute;left:7957;top:10651;width:362;height:3;flip:x" o:connectortype="straight" strokeweight="2.25pt"/>
            <v:shape id="_x0000_s1495" type="#_x0000_t32" style="position:absolute;left:2559;top:9569;width:360;height:2;flip:x" o:connectortype="straight" strokeweight="2.25pt"/>
            <v:roundrect id="_s1532" o:spid="_x0000_s1497" style="position:absolute;left:11274;top:2747;width:2159;height:703;v-text-anchor:middle" arcsize="10923f" o:dgmlayout="2" o:dgmnodekind="0" fillcolor="#bbe0e3">
              <v:textbox inset="0,0,0,0">
                <w:txbxContent>
                  <w:p w:rsidR="00265014" w:rsidRPr="009A5FAE" w:rsidRDefault="00265014" w:rsidP="00AC23EB">
                    <w:pPr>
                      <w:jc w:val="center"/>
                      <w:rPr>
                        <w:sz w:val="16"/>
                        <w:szCs w:val="16"/>
                        <w:lang w:val="tr-TR"/>
                      </w:rPr>
                    </w:pPr>
                    <w:r w:rsidRPr="009A5FAE">
                      <w:rPr>
                        <w:sz w:val="16"/>
                        <w:szCs w:val="16"/>
                        <w:lang w:val="tr-TR"/>
                      </w:rPr>
                      <w:t>Nurcan KOCABAŞ (Şef)</w:t>
                    </w:r>
                  </w:p>
                  <w:p w:rsidR="00265014" w:rsidRPr="009A5FAE" w:rsidRDefault="00265014" w:rsidP="00AC23EB">
                    <w:pPr>
                      <w:jc w:val="center"/>
                      <w:rPr>
                        <w:sz w:val="16"/>
                        <w:szCs w:val="16"/>
                        <w:lang w:val="tr-TR"/>
                      </w:rPr>
                    </w:pPr>
                    <w:r w:rsidRPr="009A5FAE">
                      <w:rPr>
                        <w:sz w:val="16"/>
                        <w:szCs w:val="16"/>
                        <w:lang w:val="tr-TR"/>
                      </w:rPr>
                      <w:t>Mutemet olarak görevlendirildi.</w:t>
                    </w:r>
                  </w:p>
                  <w:p w:rsidR="00265014" w:rsidRPr="00E85985" w:rsidRDefault="00265014" w:rsidP="00AC23EB">
                    <w:pPr>
                      <w:rPr>
                        <w:sz w:val="16"/>
                        <w:lang w:val="tr-TR"/>
                      </w:rPr>
                    </w:pPr>
                  </w:p>
                </w:txbxContent>
              </v:textbox>
            </v:roundrect>
            <v:roundrect id="_x0000_s1501" style="position:absolute;left:2918;top:11348;width:1978;height:717;flip:x;v-text-anchor:middle" arcsize="10923f" o:dgmlayout="3" o:dgmnodekind="0" fillcolor="#bbe0e3">
              <v:textbox style="mso-next-textbox:#_x0000_s1501" inset="0,0,0,0">
                <w:txbxContent>
                  <w:p w:rsidR="00265014" w:rsidRPr="0026595B" w:rsidRDefault="00265014" w:rsidP="00AC23EB">
                    <w:pPr>
                      <w:jc w:val="center"/>
                      <w:rPr>
                        <w:sz w:val="16"/>
                        <w:szCs w:val="16"/>
                      </w:rPr>
                    </w:pPr>
                    <w:r>
                      <w:rPr>
                        <w:sz w:val="16"/>
                        <w:szCs w:val="16"/>
                      </w:rPr>
                      <w:t>Mehmet TABUR</w:t>
                    </w:r>
                  </w:p>
                  <w:p w:rsidR="00265014" w:rsidRPr="001D2802" w:rsidRDefault="00265014" w:rsidP="00AC23EB">
                    <w:pPr>
                      <w:jc w:val="center"/>
                      <w:rPr>
                        <w:sz w:val="16"/>
                        <w:lang w:val="tr-TR"/>
                      </w:rPr>
                    </w:pPr>
                    <w:r>
                      <w:rPr>
                        <w:sz w:val="16"/>
                        <w:lang w:val="tr-TR"/>
                      </w:rPr>
                      <w:t>Kaloriferci</w:t>
                    </w:r>
                  </w:p>
                  <w:p w:rsidR="00265014" w:rsidRDefault="00265014" w:rsidP="00AC23EB">
                    <w:pPr>
                      <w:jc w:val="center"/>
                    </w:pPr>
                  </w:p>
                </w:txbxContent>
              </v:textbox>
            </v:roundrect>
            <v:shape id="_x0000_s1504" type="#_x0000_t32" style="position:absolute;left:10613;top:3082;width:661;height:8;flip:x" o:connectortype="straight" strokeweight="2.25pt"/>
            <v:shape id="_x0000_s1505" type="#_x0000_t32" style="position:absolute;left:2558;top:10650;width:2;height:1081" o:connectortype="straight" strokeweight="2.25pt"/>
            <v:shape id="_x0000_s1506" type="#_x0000_t32" style="position:absolute;left:2560;top:11706;width:359;height:25;flip:y" o:connectortype="straight" strokeweight="2.25pt"/>
            <w10:wrap type="none"/>
            <w10:anchorlock/>
          </v:group>
        </w:pict>
      </w:r>
      <w:r w:rsidR="00705425" w:rsidRPr="00054D66">
        <w:rPr>
          <w:lang w:val="tr-TR"/>
        </w:rPr>
        <w:t xml:space="preserve">                                                                            </w:t>
      </w:r>
      <w:r w:rsidR="005370B9" w:rsidRPr="00054D66">
        <w:rPr>
          <w:sz w:val="16"/>
          <w:lang w:val="tr-TR"/>
        </w:rPr>
        <w:t xml:space="preserve"> </w: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w:t>
      </w:r>
      <w:r w:rsidR="00127859">
        <w:rPr>
          <w:lang w:val="tr-TR"/>
        </w:rPr>
        <w:t>7</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D06964" w:rsidP="00127859">
            <w:pPr>
              <w:jc w:val="both"/>
              <w:rPr>
                <w:lang w:val="tr-TR"/>
              </w:rPr>
            </w:pPr>
            <w:r w:rsidRPr="00054D66">
              <w:rPr>
                <w:lang w:val="tr-TR"/>
              </w:rPr>
              <w:t xml:space="preserve">              </w:t>
            </w:r>
            <w:r w:rsidR="00127859">
              <w:rPr>
                <w:lang w:val="tr-TR"/>
              </w:rPr>
              <w:t>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D06964" w:rsidP="00127859">
            <w:pPr>
              <w:rPr>
                <w:lang w:val="tr-TR"/>
              </w:rPr>
            </w:pPr>
            <w:r w:rsidRPr="00054D66">
              <w:rPr>
                <w:lang w:val="tr-TR"/>
              </w:rPr>
              <w:t xml:space="preserve">              </w:t>
            </w:r>
            <w:r w:rsidR="00127859">
              <w:rPr>
                <w:lang w:val="tr-TR"/>
              </w:rPr>
              <w:t>9</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D06964" w:rsidP="00127859">
            <w:pPr>
              <w:rPr>
                <w:lang w:val="tr-TR"/>
              </w:rPr>
            </w:pPr>
            <w:r w:rsidRPr="00054D66">
              <w:rPr>
                <w:lang w:val="tr-TR"/>
              </w:rPr>
              <w:t xml:space="preserve">              </w:t>
            </w:r>
            <w:r w:rsidR="00127859">
              <w:rPr>
                <w:lang w:val="tr-TR"/>
              </w:rPr>
              <w:t>0</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spacing w:before="100" w:beforeAutospacing="1" w:after="100" w:afterAutospacing="1"/>
        <w:ind w:firstLine="708"/>
        <w:jc w:val="both"/>
        <w:rPr>
          <w:bCs/>
          <w:szCs w:val="24"/>
          <w:lang w:val="tr-TR"/>
        </w:rPr>
      </w:pPr>
      <w:r w:rsidRPr="00054D66">
        <w:rPr>
          <w:bCs/>
          <w:szCs w:val="24"/>
          <w:lang w:val="tr-TR"/>
        </w:rPr>
        <w:t>(Biriminin faaliyet dönemi sonunda mevcut insan kaynakları, istihdam şekli, hizmet sınıfları, kadro unvanları, bilgilerine yer verilir.)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7D1231" w:rsidP="00C8061C">
            <w:pPr>
              <w:jc w:val="center"/>
              <w:rPr>
                <w:sz w:val="22"/>
                <w:szCs w:val="22"/>
                <w:lang w:val="tr-TR"/>
              </w:rPr>
            </w:pPr>
            <w:r>
              <w:rPr>
                <w:sz w:val="22"/>
                <w:szCs w:val="22"/>
                <w:lang w:val="tr-TR"/>
              </w:rPr>
              <w:t>5</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254FAC" w:rsidP="00C8061C">
            <w:pPr>
              <w:jc w:val="center"/>
              <w:rPr>
                <w:sz w:val="22"/>
                <w:szCs w:val="22"/>
                <w:lang w:val="tr-TR"/>
              </w:rPr>
            </w:pPr>
            <w:r>
              <w:rPr>
                <w:sz w:val="22"/>
                <w:szCs w:val="22"/>
                <w:lang w:val="tr-TR"/>
              </w:rPr>
              <w:t>2</w:t>
            </w:r>
            <w:r w:rsidR="00AC23EB">
              <w:rPr>
                <w:sz w:val="22"/>
                <w:szCs w:val="22"/>
                <w:lang w:val="tr-TR"/>
              </w:rPr>
              <w:t>2</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D06964" w:rsidP="00C8061C">
            <w:pPr>
              <w:jc w:val="center"/>
              <w:rPr>
                <w:bCs/>
                <w:sz w:val="22"/>
                <w:szCs w:val="22"/>
                <w:lang w:val="tr-TR"/>
              </w:rPr>
            </w:pP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7D1231" w:rsidP="00C8061C">
            <w:pPr>
              <w:jc w:val="center"/>
              <w:rPr>
                <w:b/>
                <w:sz w:val="22"/>
                <w:szCs w:val="22"/>
                <w:lang w:val="tr-TR"/>
              </w:rPr>
            </w:pPr>
            <w:r>
              <w:rPr>
                <w:b/>
                <w:sz w:val="22"/>
                <w:szCs w:val="22"/>
                <w:lang w:val="tr-TR"/>
              </w:rPr>
              <w:t>2</w:t>
            </w:r>
            <w:r w:rsidR="00AC23EB">
              <w:rPr>
                <w:b/>
                <w:sz w:val="22"/>
                <w:szCs w:val="22"/>
                <w:lang w:val="tr-TR"/>
              </w:rPr>
              <w:t>7</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415F11" w:rsidRDefault="00415F11" w:rsidP="00D06964">
      <w:pPr>
        <w:pStyle w:val="Balk2"/>
        <w:ind w:left="708" w:firstLine="708"/>
        <w:rPr>
          <w:rFonts w:ascii="Times New Roman" w:hAnsi="Times New Roman" w:cs="Times New Roman"/>
          <w:i w:val="0"/>
          <w:sz w:val="28"/>
          <w:szCs w:val="28"/>
          <w:lang w:val="tr-TR"/>
        </w:rPr>
      </w:pPr>
    </w:p>
    <w:p w:rsidR="00415F11" w:rsidRDefault="00415F11"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7D1231" w:rsidP="00C8061C">
            <w:pPr>
              <w:jc w:val="center"/>
              <w:rPr>
                <w:sz w:val="22"/>
                <w:szCs w:val="22"/>
                <w:lang w:val="tr-TR"/>
              </w:rPr>
            </w:pPr>
            <w:r>
              <w:rPr>
                <w:sz w:val="22"/>
                <w:szCs w:val="22"/>
                <w:lang w:val="tr-TR"/>
              </w:rPr>
              <w:t>2</w:t>
            </w:r>
          </w:p>
        </w:tc>
        <w:tc>
          <w:tcPr>
            <w:tcW w:w="1370" w:type="dxa"/>
            <w:shd w:val="clear" w:color="auto" w:fill="auto"/>
            <w:vAlign w:val="center"/>
          </w:tcPr>
          <w:p w:rsidR="00D06964" w:rsidRPr="00054D66" w:rsidRDefault="007D1231" w:rsidP="00C8061C">
            <w:pPr>
              <w:jc w:val="center"/>
              <w:rPr>
                <w:sz w:val="22"/>
                <w:szCs w:val="22"/>
                <w:lang w:val="tr-TR"/>
              </w:rPr>
            </w:pPr>
            <w:r>
              <w:rPr>
                <w:sz w:val="22"/>
                <w:szCs w:val="22"/>
                <w:lang w:val="tr-TR"/>
              </w:rPr>
              <w:t>9</w:t>
            </w:r>
          </w:p>
        </w:tc>
        <w:tc>
          <w:tcPr>
            <w:tcW w:w="1370" w:type="dxa"/>
            <w:shd w:val="clear" w:color="auto" w:fill="auto"/>
            <w:vAlign w:val="center"/>
          </w:tcPr>
          <w:p w:rsidR="00D06964" w:rsidRPr="00054D66" w:rsidRDefault="00D06964" w:rsidP="003B6F3A">
            <w:pPr>
              <w:jc w:val="center"/>
              <w:rPr>
                <w:sz w:val="22"/>
                <w:szCs w:val="22"/>
                <w:lang w:val="tr-TR"/>
              </w:rPr>
            </w:pPr>
            <w:r w:rsidRPr="00054D66">
              <w:rPr>
                <w:sz w:val="22"/>
                <w:szCs w:val="22"/>
                <w:lang w:val="tr-TR"/>
              </w:rPr>
              <w:t>1</w:t>
            </w:r>
            <w:r w:rsidR="00AC23EB">
              <w:rPr>
                <w:sz w:val="22"/>
                <w:szCs w:val="22"/>
                <w:lang w:val="tr-TR"/>
              </w:rPr>
              <w:t>4</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AC23EB" w:rsidP="00C8061C">
            <w:pPr>
              <w:jc w:val="center"/>
              <w:rPr>
                <w:sz w:val="22"/>
                <w:szCs w:val="22"/>
                <w:lang w:val="tr-TR"/>
              </w:rPr>
            </w:pPr>
            <w:r>
              <w:rPr>
                <w:sz w:val="22"/>
                <w:szCs w:val="22"/>
                <w:lang w:val="tr-TR"/>
              </w:rPr>
              <w:t>7</w:t>
            </w:r>
          </w:p>
        </w:tc>
        <w:tc>
          <w:tcPr>
            <w:tcW w:w="1370" w:type="dxa"/>
            <w:shd w:val="clear" w:color="auto" w:fill="auto"/>
            <w:vAlign w:val="center"/>
          </w:tcPr>
          <w:p w:rsidR="00D06964" w:rsidRPr="00054D66" w:rsidRDefault="00AC23EB" w:rsidP="00C8061C">
            <w:pPr>
              <w:jc w:val="center"/>
              <w:rPr>
                <w:sz w:val="22"/>
                <w:szCs w:val="22"/>
                <w:lang w:val="tr-TR"/>
              </w:rPr>
            </w:pPr>
            <w:r>
              <w:rPr>
                <w:sz w:val="22"/>
                <w:szCs w:val="22"/>
                <w:lang w:val="tr-TR"/>
              </w:rPr>
              <w:t>33</w:t>
            </w:r>
          </w:p>
        </w:tc>
        <w:tc>
          <w:tcPr>
            <w:tcW w:w="1370" w:type="dxa"/>
            <w:shd w:val="clear" w:color="auto" w:fill="auto"/>
            <w:vAlign w:val="center"/>
          </w:tcPr>
          <w:p w:rsidR="00D06964" w:rsidRPr="00054D66" w:rsidRDefault="00C37DE3" w:rsidP="00C8061C">
            <w:pPr>
              <w:jc w:val="center"/>
              <w:rPr>
                <w:sz w:val="22"/>
                <w:szCs w:val="22"/>
                <w:lang w:val="tr-TR"/>
              </w:rPr>
            </w:pPr>
            <w:r>
              <w:rPr>
                <w:sz w:val="22"/>
                <w:szCs w:val="22"/>
                <w:lang w:val="tr-TR"/>
              </w:rPr>
              <w:t>53</w:t>
            </w:r>
          </w:p>
        </w:tc>
        <w:tc>
          <w:tcPr>
            <w:tcW w:w="1741" w:type="dxa"/>
            <w:shd w:val="clear" w:color="auto" w:fill="auto"/>
            <w:vAlign w:val="center"/>
          </w:tcPr>
          <w:p w:rsidR="00D06964" w:rsidRPr="00054D66" w:rsidRDefault="00C37DE3" w:rsidP="00C8061C">
            <w:pPr>
              <w:jc w:val="center"/>
              <w:rPr>
                <w:sz w:val="22"/>
                <w:szCs w:val="22"/>
                <w:lang w:val="tr-TR"/>
              </w:rPr>
            </w:pPr>
            <w:r>
              <w:rPr>
                <w:sz w:val="22"/>
                <w:szCs w:val="22"/>
                <w:lang w:val="tr-TR"/>
              </w:rPr>
              <w:t>7</w:t>
            </w:r>
          </w:p>
        </w:tc>
      </w:tr>
    </w:tbl>
    <w:p w:rsidR="00D06964" w:rsidRPr="00054D66" w:rsidRDefault="00D06964" w:rsidP="00D06964">
      <w:pPr>
        <w:rPr>
          <w:b/>
          <w:sz w:val="28"/>
          <w:szCs w:val="28"/>
          <w:lang w:val="tr-TR"/>
        </w:rPr>
      </w:pPr>
    </w:p>
    <w:p w:rsidR="00D06964" w:rsidRPr="00054D66" w:rsidRDefault="00D06964" w:rsidP="00D06964">
      <w:pPr>
        <w:ind w:left="708" w:firstLine="708"/>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AC23EB"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AC23EB" w:rsidP="00C8061C">
            <w:pPr>
              <w:jc w:val="center"/>
              <w:rPr>
                <w:sz w:val="22"/>
                <w:szCs w:val="22"/>
                <w:lang w:val="tr-TR"/>
              </w:rPr>
            </w:pPr>
            <w:r>
              <w:rPr>
                <w:sz w:val="22"/>
                <w:szCs w:val="22"/>
                <w:lang w:val="tr-TR"/>
              </w:rPr>
              <w:t>8</w:t>
            </w:r>
          </w:p>
        </w:tc>
        <w:tc>
          <w:tcPr>
            <w:tcW w:w="1234" w:type="dxa"/>
            <w:shd w:val="clear" w:color="auto" w:fill="auto"/>
            <w:vAlign w:val="center"/>
          </w:tcPr>
          <w:p w:rsidR="00D06964" w:rsidRPr="00054D66" w:rsidRDefault="0055749F" w:rsidP="00AC23EB">
            <w:pPr>
              <w:jc w:val="center"/>
              <w:rPr>
                <w:sz w:val="22"/>
                <w:szCs w:val="22"/>
                <w:lang w:val="tr-TR"/>
              </w:rPr>
            </w:pPr>
            <w:r>
              <w:rPr>
                <w:sz w:val="22"/>
                <w:szCs w:val="22"/>
                <w:lang w:val="tr-TR"/>
              </w:rPr>
              <w:t>1</w:t>
            </w:r>
            <w:r w:rsidR="00AC23EB">
              <w:rPr>
                <w:sz w:val="22"/>
                <w:szCs w:val="22"/>
                <w:lang w:val="tr-TR"/>
              </w:rPr>
              <w:t>0</w:t>
            </w:r>
          </w:p>
        </w:tc>
        <w:tc>
          <w:tcPr>
            <w:tcW w:w="1234" w:type="dxa"/>
            <w:shd w:val="clear" w:color="auto" w:fill="auto"/>
            <w:vAlign w:val="center"/>
          </w:tcPr>
          <w:p w:rsidR="00D06964" w:rsidRPr="00054D66" w:rsidRDefault="0055749F" w:rsidP="00C8061C">
            <w:pPr>
              <w:jc w:val="center"/>
              <w:rPr>
                <w:sz w:val="22"/>
                <w:szCs w:val="22"/>
                <w:lang w:val="tr-TR"/>
              </w:rPr>
            </w:pPr>
            <w:r>
              <w:rPr>
                <w:sz w:val="22"/>
                <w:szCs w:val="22"/>
                <w:lang w:val="tr-TR"/>
              </w:rPr>
              <w:t>7</w:t>
            </w:r>
          </w:p>
        </w:tc>
        <w:tc>
          <w:tcPr>
            <w:tcW w:w="1506" w:type="dxa"/>
          </w:tcPr>
          <w:p w:rsidR="00D06964" w:rsidRPr="00054D66" w:rsidRDefault="007D1231" w:rsidP="00C8061C">
            <w:pPr>
              <w:jc w:val="center"/>
              <w:rPr>
                <w:sz w:val="22"/>
                <w:szCs w:val="22"/>
                <w:lang w:val="tr-TR"/>
              </w:rPr>
            </w:pPr>
            <w:r>
              <w:rPr>
                <w:sz w:val="22"/>
                <w:szCs w:val="22"/>
                <w:lang w:val="tr-TR"/>
              </w:rPr>
              <w:t>2</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821C07"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C37DE3" w:rsidP="00C8061C">
            <w:pPr>
              <w:jc w:val="center"/>
              <w:rPr>
                <w:sz w:val="22"/>
                <w:szCs w:val="22"/>
                <w:lang w:val="tr-TR"/>
              </w:rPr>
            </w:pPr>
            <w:r>
              <w:rPr>
                <w:sz w:val="22"/>
                <w:szCs w:val="22"/>
                <w:lang w:val="tr-TR"/>
              </w:rPr>
              <w:t>30</w:t>
            </w:r>
          </w:p>
        </w:tc>
        <w:tc>
          <w:tcPr>
            <w:tcW w:w="1234" w:type="dxa"/>
            <w:shd w:val="clear" w:color="auto" w:fill="auto"/>
            <w:vAlign w:val="center"/>
          </w:tcPr>
          <w:p w:rsidR="00D06964" w:rsidRPr="00054D66" w:rsidRDefault="00C37DE3" w:rsidP="00821C07">
            <w:pPr>
              <w:jc w:val="center"/>
              <w:rPr>
                <w:sz w:val="22"/>
                <w:szCs w:val="22"/>
                <w:lang w:val="tr-TR"/>
              </w:rPr>
            </w:pPr>
            <w:r>
              <w:rPr>
                <w:sz w:val="22"/>
                <w:szCs w:val="22"/>
                <w:lang w:val="tr-TR"/>
              </w:rPr>
              <w:t>3</w:t>
            </w:r>
            <w:r w:rsidR="00AC23EB">
              <w:rPr>
                <w:sz w:val="22"/>
                <w:szCs w:val="22"/>
                <w:lang w:val="tr-TR"/>
              </w:rPr>
              <w:t>7</w:t>
            </w:r>
          </w:p>
        </w:tc>
        <w:tc>
          <w:tcPr>
            <w:tcW w:w="1234" w:type="dxa"/>
            <w:shd w:val="clear" w:color="auto" w:fill="auto"/>
            <w:vAlign w:val="center"/>
          </w:tcPr>
          <w:p w:rsidR="00D06964" w:rsidRPr="00054D66" w:rsidRDefault="00D06964" w:rsidP="00821C07">
            <w:pPr>
              <w:rPr>
                <w:sz w:val="22"/>
                <w:szCs w:val="22"/>
                <w:lang w:val="tr-TR"/>
              </w:rPr>
            </w:pPr>
            <w:r w:rsidRPr="00054D66">
              <w:rPr>
                <w:sz w:val="22"/>
                <w:szCs w:val="22"/>
                <w:lang w:val="tr-TR"/>
              </w:rPr>
              <w:t xml:space="preserve">       </w:t>
            </w:r>
            <w:r w:rsidR="00C37DE3">
              <w:rPr>
                <w:sz w:val="22"/>
                <w:szCs w:val="22"/>
                <w:lang w:val="tr-TR"/>
              </w:rPr>
              <w:t>26</w:t>
            </w:r>
          </w:p>
        </w:tc>
        <w:tc>
          <w:tcPr>
            <w:tcW w:w="1506" w:type="dxa"/>
          </w:tcPr>
          <w:p w:rsidR="00D06964" w:rsidRPr="00054D66" w:rsidRDefault="00C37DE3" w:rsidP="00C8061C">
            <w:pPr>
              <w:jc w:val="center"/>
              <w:rPr>
                <w:sz w:val="22"/>
                <w:szCs w:val="22"/>
                <w:lang w:val="tr-TR"/>
              </w:rPr>
            </w:pPr>
            <w:r>
              <w:rPr>
                <w:sz w:val="22"/>
                <w:szCs w:val="22"/>
                <w:lang w:val="tr-TR"/>
              </w:rPr>
              <w:t>7</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527EEA"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527EEA" w:rsidP="00C8061C">
            <w:pPr>
              <w:jc w:val="center"/>
              <w:rPr>
                <w:sz w:val="22"/>
                <w:szCs w:val="22"/>
                <w:lang w:val="tr-TR"/>
              </w:rPr>
            </w:pPr>
            <w:r>
              <w:rPr>
                <w:sz w:val="22"/>
                <w:szCs w:val="22"/>
                <w:lang w:val="tr-TR"/>
              </w:rPr>
              <w:t>10</w:t>
            </w:r>
          </w:p>
        </w:tc>
        <w:tc>
          <w:tcPr>
            <w:tcW w:w="1234" w:type="dxa"/>
            <w:shd w:val="clear" w:color="auto" w:fill="auto"/>
            <w:vAlign w:val="center"/>
          </w:tcPr>
          <w:p w:rsidR="00D06964" w:rsidRPr="00054D66" w:rsidRDefault="007D1231" w:rsidP="00C8061C">
            <w:pPr>
              <w:jc w:val="center"/>
              <w:rPr>
                <w:sz w:val="22"/>
                <w:szCs w:val="22"/>
                <w:lang w:val="tr-TR"/>
              </w:rPr>
            </w:pPr>
            <w:r>
              <w:rPr>
                <w:sz w:val="22"/>
                <w:szCs w:val="22"/>
                <w:lang w:val="tr-TR"/>
              </w:rPr>
              <w:t>6</w:t>
            </w:r>
          </w:p>
        </w:tc>
        <w:tc>
          <w:tcPr>
            <w:tcW w:w="1234" w:type="dxa"/>
            <w:shd w:val="clear" w:color="auto" w:fill="auto"/>
            <w:vAlign w:val="center"/>
          </w:tcPr>
          <w:p w:rsidR="00D06964" w:rsidRPr="00054D66" w:rsidRDefault="00AC23EB" w:rsidP="00C8061C">
            <w:pPr>
              <w:jc w:val="center"/>
              <w:rPr>
                <w:sz w:val="22"/>
                <w:szCs w:val="22"/>
                <w:lang w:val="tr-TR"/>
              </w:rPr>
            </w:pPr>
            <w:r>
              <w:rPr>
                <w:sz w:val="22"/>
                <w:szCs w:val="22"/>
                <w:lang w:val="tr-TR"/>
              </w:rPr>
              <w:t>9</w:t>
            </w:r>
          </w:p>
        </w:tc>
        <w:tc>
          <w:tcPr>
            <w:tcW w:w="1506" w:type="dxa"/>
          </w:tcPr>
          <w:p w:rsidR="00D06964" w:rsidRPr="00054D66" w:rsidRDefault="007D1231" w:rsidP="00C8061C">
            <w:pPr>
              <w:jc w:val="center"/>
              <w:rPr>
                <w:sz w:val="22"/>
                <w:szCs w:val="22"/>
                <w:lang w:val="tr-TR"/>
              </w:rPr>
            </w:pPr>
            <w:r>
              <w:rPr>
                <w:sz w:val="22"/>
                <w:szCs w:val="22"/>
                <w:lang w:val="tr-TR"/>
              </w:rPr>
              <w:t>2</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527EEA" w:rsidP="00C8061C">
            <w:pPr>
              <w:jc w:val="center"/>
              <w:rPr>
                <w:sz w:val="22"/>
                <w:szCs w:val="22"/>
                <w:lang w:val="tr-TR"/>
              </w:rPr>
            </w:pPr>
            <w:r>
              <w:rPr>
                <w:sz w:val="22"/>
                <w:szCs w:val="22"/>
                <w:lang w:val="tr-TR"/>
              </w:rPr>
              <w:t>0</w:t>
            </w:r>
          </w:p>
        </w:tc>
        <w:tc>
          <w:tcPr>
            <w:tcW w:w="1239" w:type="dxa"/>
            <w:shd w:val="clear" w:color="auto" w:fill="auto"/>
            <w:vAlign w:val="center"/>
          </w:tcPr>
          <w:p w:rsidR="00D06964" w:rsidRPr="00054D66" w:rsidRDefault="00527EEA" w:rsidP="00C8061C">
            <w:pPr>
              <w:jc w:val="center"/>
              <w:rPr>
                <w:sz w:val="22"/>
                <w:szCs w:val="22"/>
                <w:lang w:val="tr-TR"/>
              </w:rPr>
            </w:pPr>
            <w:r>
              <w:rPr>
                <w:sz w:val="22"/>
                <w:szCs w:val="22"/>
                <w:lang w:val="tr-TR"/>
              </w:rPr>
              <w:t>3</w:t>
            </w:r>
            <w:r w:rsidR="00C37DE3">
              <w:rPr>
                <w:sz w:val="22"/>
                <w:szCs w:val="22"/>
                <w:lang w:val="tr-TR"/>
              </w:rPr>
              <w:t>7</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2</w:t>
            </w:r>
            <w:r w:rsidR="00C37DE3">
              <w:rPr>
                <w:sz w:val="22"/>
                <w:szCs w:val="22"/>
                <w:lang w:val="tr-TR"/>
              </w:rPr>
              <w:t>3</w:t>
            </w:r>
          </w:p>
        </w:tc>
        <w:tc>
          <w:tcPr>
            <w:tcW w:w="1234" w:type="dxa"/>
            <w:shd w:val="clear" w:color="auto" w:fill="auto"/>
            <w:vAlign w:val="center"/>
          </w:tcPr>
          <w:p w:rsidR="00D06964" w:rsidRPr="00054D66" w:rsidRDefault="00527EEA" w:rsidP="00C8061C">
            <w:pPr>
              <w:jc w:val="center"/>
              <w:rPr>
                <w:sz w:val="22"/>
                <w:szCs w:val="22"/>
                <w:lang w:val="tr-TR"/>
              </w:rPr>
            </w:pPr>
            <w:r>
              <w:rPr>
                <w:sz w:val="22"/>
                <w:szCs w:val="22"/>
                <w:lang w:val="tr-TR"/>
              </w:rPr>
              <w:t>3</w:t>
            </w:r>
            <w:r w:rsidR="00C37DE3">
              <w:rPr>
                <w:sz w:val="22"/>
                <w:szCs w:val="22"/>
                <w:lang w:val="tr-TR"/>
              </w:rPr>
              <w:t>3</w:t>
            </w:r>
          </w:p>
        </w:tc>
        <w:tc>
          <w:tcPr>
            <w:tcW w:w="1506" w:type="dxa"/>
          </w:tcPr>
          <w:p w:rsidR="00D06964" w:rsidRPr="00054D66" w:rsidRDefault="00C37DE3" w:rsidP="00C8061C">
            <w:pPr>
              <w:jc w:val="center"/>
              <w:rPr>
                <w:sz w:val="22"/>
                <w:szCs w:val="22"/>
                <w:lang w:val="tr-TR"/>
              </w:rPr>
            </w:pPr>
            <w:r>
              <w:rPr>
                <w:sz w:val="22"/>
                <w:szCs w:val="22"/>
                <w:lang w:val="tr-TR"/>
              </w:rPr>
              <w:t>7</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 xml:space="preserve">      </w:t>
      </w: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 xml:space="preserve">      </w:t>
      </w:r>
      <w:r w:rsidRPr="00054D66">
        <w:rPr>
          <w:lang w:val="tr-TR"/>
        </w:rPr>
        <w:tab/>
      </w:r>
      <w:r w:rsidRPr="00054D66">
        <w:rPr>
          <w:lang w:val="tr-TR"/>
        </w:rPr>
        <w:tab/>
      </w:r>
      <w:r w:rsidRPr="00054D66">
        <w:rPr>
          <w:lang w:val="tr-TR"/>
        </w:rPr>
        <w:tab/>
        <w:t>2.Valilik İl Planlama ve Koordinasyon Müdürlüğü, YÖK, DPT ve diğer kuruluşlarca istenilen izleme raporları, brifing dosyaları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D06964">
      <w:pPr>
        <w:rPr>
          <w:b/>
          <w:sz w:val="28"/>
          <w:szCs w:val="28"/>
          <w:lang w:val="tr-TR"/>
        </w:rPr>
      </w:pPr>
    </w:p>
    <w:p w:rsidR="00D06964" w:rsidRPr="00054D66" w:rsidRDefault="00D06964" w:rsidP="00D06964">
      <w:pPr>
        <w:tabs>
          <w:tab w:val="left" w:pos="930"/>
        </w:tabs>
        <w:ind w:left="360"/>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Default="00D06964" w:rsidP="00D06964">
      <w:pPr>
        <w:ind w:left="708" w:firstLine="708"/>
        <w:jc w:val="both"/>
        <w:rPr>
          <w:b/>
          <w:sz w:val="28"/>
          <w:szCs w:val="28"/>
          <w:lang w:val="tr-TR"/>
        </w:rPr>
      </w:pPr>
    </w:p>
    <w:p w:rsidR="00AA0075" w:rsidRDefault="00AA0075" w:rsidP="00D06964">
      <w:pPr>
        <w:ind w:left="708" w:firstLine="708"/>
        <w:jc w:val="both"/>
        <w:rPr>
          <w:b/>
          <w:sz w:val="28"/>
          <w:szCs w:val="28"/>
          <w:lang w:val="tr-TR"/>
        </w:rPr>
      </w:pPr>
    </w:p>
    <w:p w:rsidR="00AA0075" w:rsidRPr="00054D66" w:rsidRDefault="00AA0075"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2A0F55" w:rsidRPr="00054D66" w:rsidRDefault="002A0F55" w:rsidP="000C7D7D">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lastRenderedPageBreak/>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r w:rsidRPr="00054D66">
        <w:rPr>
          <w:b/>
          <w:i/>
          <w:iCs/>
          <w:sz w:val="28"/>
          <w:szCs w:val="28"/>
          <w:lang w:val="tr-TR"/>
        </w:rPr>
        <w:t xml:space="preserve"> </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firstRow="0" w:lastRow="0" w:firstColumn="0" w:lastColumn="0" w:noHBand="0" w:noVBand="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C57AAC">
              <w:rPr>
                <w:b/>
                <w:bCs/>
                <w:sz w:val="20"/>
                <w:lang w:val="tr-TR" w:eastAsia="tr-TR"/>
              </w:rPr>
              <w:t>6</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0A5427">
            <w:pPr>
              <w:jc w:val="center"/>
              <w:rPr>
                <w:b/>
                <w:bCs/>
                <w:sz w:val="20"/>
                <w:lang w:val="tr-TR" w:eastAsia="tr-TR"/>
              </w:rPr>
            </w:pPr>
            <w:r w:rsidRPr="00054D66">
              <w:rPr>
                <w:b/>
                <w:bCs/>
                <w:sz w:val="20"/>
                <w:lang w:val="tr-TR" w:eastAsia="tr-TR"/>
              </w:rPr>
              <w:t>201</w:t>
            </w:r>
            <w:r w:rsidR="00C57AAC">
              <w:rPr>
                <w:b/>
                <w:bCs/>
                <w:sz w:val="20"/>
                <w:lang w:val="tr-TR" w:eastAsia="tr-TR"/>
              </w:rPr>
              <w:t>6</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0A5427">
            <w:pPr>
              <w:jc w:val="center"/>
              <w:rPr>
                <w:b/>
                <w:bCs/>
                <w:sz w:val="20"/>
                <w:lang w:val="tr-TR" w:eastAsia="tr-TR"/>
              </w:rPr>
            </w:pPr>
            <w:r w:rsidRPr="00054D66">
              <w:rPr>
                <w:b/>
                <w:bCs/>
                <w:sz w:val="20"/>
                <w:lang w:val="tr-TR" w:eastAsia="tr-TR"/>
              </w:rPr>
              <w:t>201</w:t>
            </w:r>
            <w:r w:rsidR="00C57AAC">
              <w:rPr>
                <w:b/>
                <w:bCs/>
                <w:sz w:val="20"/>
                <w:lang w:val="tr-TR" w:eastAsia="tr-TR"/>
              </w:rPr>
              <w:t xml:space="preserve">6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471BF0" w:rsidP="000A5427">
            <w:pPr>
              <w:jc w:val="right"/>
              <w:rPr>
                <w:bCs/>
                <w:szCs w:val="24"/>
                <w:lang w:val="tr-TR" w:eastAsia="tr-TR"/>
              </w:rPr>
            </w:pPr>
            <w:r>
              <w:rPr>
                <w:bCs/>
                <w:szCs w:val="24"/>
                <w:lang w:val="tr-TR" w:eastAsia="tr-TR"/>
              </w:rPr>
              <w:t>613</w:t>
            </w:r>
            <w:r w:rsidR="0000593C">
              <w:rPr>
                <w:bCs/>
                <w:szCs w:val="24"/>
                <w:lang w:val="tr-TR" w:eastAsia="tr-TR"/>
              </w:rPr>
              <w:t>.000</w:t>
            </w:r>
            <w:r w:rsidR="00FF67DC" w:rsidRPr="004F52F7">
              <w:rPr>
                <w:bCs/>
                <w:szCs w:val="24"/>
                <w:lang w:val="tr-TR" w:eastAsia="tr-TR"/>
              </w:rPr>
              <w:t>,00</w:t>
            </w:r>
          </w:p>
        </w:tc>
        <w:tc>
          <w:tcPr>
            <w:tcW w:w="1593" w:type="dxa"/>
            <w:tcBorders>
              <w:top w:val="nil"/>
              <w:left w:val="single" w:sz="4" w:space="0" w:color="auto"/>
              <w:bottom w:val="single" w:sz="4" w:space="0" w:color="auto"/>
              <w:right w:val="single" w:sz="4" w:space="0" w:color="auto"/>
            </w:tcBorders>
          </w:tcPr>
          <w:p w:rsidR="00B22196" w:rsidRPr="004F52F7" w:rsidRDefault="002F1E12" w:rsidP="0000593C">
            <w:pPr>
              <w:jc w:val="right"/>
              <w:rPr>
                <w:bCs/>
                <w:szCs w:val="24"/>
                <w:lang w:val="tr-TR" w:eastAsia="tr-TR"/>
              </w:rPr>
            </w:pPr>
            <w:r>
              <w:rPr>
                <w:bCs/>
                <w:szCs w:val="24"/>
                <w:lang w:val="tr-TR" w:eastAsia="tr-TR"/>
              </w:rPr>
              <w:t>760.5</w:t>
            </w:r>
            <w:r w:rsidR="000A5427">
              <w:rPr>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B22196" w:rsidRPr="004F52F7" w:rsidRDefault="0000593C" w:rsidP="002F1E12">
            <w:pPr>
              <w:jc w:val="right"/>
              <w:rPr>
                <w:bCs/>
                <w:szCs w:val="24"/>
                <w:lang w:val="tr-TR" w:eastAsia="tr-TR"/>
              </w:rPr>
            </w:pPr>
            <w:r>
              <w:rPr>
                <w:bCs/>
                <w:szCs w:val="24"/>
                <w:lang w:val="tr-TR" w:eastAsia="tr-TR"/>
              </w:rPr>
              <w:t>1.</w:t>
            </w:r>
            <w:r w:rsidR="002F1E12">
              <w:rPr>
                <w:bCs/>
                <w:szCs w:val="24"/>
                <w:lang w:val="tr-TR" w:eastAsia="tr-TR"/>
              </w:rPr>
              <w:t>373.443</w:t>
            </w:r>
            <w:r w:rsidR="000A5427">
              <w:rPr>
                <w:bCs/>
                <w:szCs w:val="24"/>
                <w:lang w:val="tr-TR" w:eastAsia="tr-TR"/>
              </w:rPr>
              <w:t>,</w:t>
            </w:r>
            <w:r w:rsidR="002F1E12">
              <w:rPr>
                <w:bCs/>
                <w:szCs w:val="24"/>
                <w:lang w:val="tr-TR" w:eastAsia="tr-TR"/>
              </w:rPr>
              <w:t>62</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100</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2F1E12" w:rsidP="0000593C">
            <w:pPr>
              <w:jc w:val="right"/>
              <w:rPr>
                <w:bCs/>
                <w:szCs w:val="24"/>
                <w:lang w:val="tr-TR" w:eastAsia="tr-TR"/>
              </w:rPr>
            </w:pPr>
            <w:r>
              <w:rPr>
                <w:bCs/>
                <w:szCs w:val="24"/>
                <w:lang w:val="tr-TR" w:eastAsia="tr-TR"/>
              </w:rPr>
              <w:t>129</w:t>
            </w:r>
            <w:r w:rsidR="000A542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2F1E12" w:rsidP="00B07426">
            <w:pPr>
              <w:jc w:val="right"/>
              <w:rPr>
                <w:bCs/>
                <w:szCs w:val="24"/>
                <w:lang w:val="tr-TR" w:eastAsia="tr-TR"/>
              </w:rPr>
            </w:pPr>
            <w:r>
              <w:rPr>
                <w:bCs/>
                <w:szCs w:val="24"/>
                <w:lang w:val="tr-TR" w:eastAsia="tr-TR"/>
              </w:rPr>
              <w:t>93.0</w:t>
            </w:r>
            <w:r w:rsidR="000A5427">
              <w:rPr>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B22196" w:rsidRPr="004F52F7" w:rsidRDefault="002F1E12" w:rsidP="002F1E12">
            <w:pPr>
              <w:jc w:val="right"/>
              <w:rPr>
                <w:bCs/>
                <w:szCs w:val="24"/>
                <w:lang w:val="tr-TR" w:eastAsia="tr-TR"/>
              </w:rPr>
            </w:pPr>
            <w:r>
              <w:rPr>
                <w:bCs/>
                <w:szCs w:val="24"/>
                <w:lang w:val="tr-TR" w:eastAsia="tr-TR"/>
              </w:rPr>
              <w:t>216</w:t>
            </w:r>
            <w:r w:rsidR="000A5427">
              <w:rPr>
                <w:bCs/>
                <w:szCs w:val="24"/>
                <w:lang w:val="tr-TR" w:eastAsia="tr-TR"/>
              </w:rPr>
              <w:t>.</w:t>
            </w:r>
            <w:r>
              <w:rPr>
                <w:bCs/>
                <w:szCs w:val="24"/>
                <w:lang w:val="tr-TR" w:eastAsia="tr-TR"/>
              </w:rPr>
              <w:t>836</w:t>
            </w:r>
            <w:r w:rsidR="000A5427">
              <w:rPr>
                <w:bCs/>
                <w:szCs w:val="24"/>
                <w:lang w:val="tr-TR" w:eastAsia="tr-TR"/>
              </w:rPr>
              <w:t>,</w:t>
            </w:r>
            <w:r>
              <w:rPr>
                <w:bCs/>
                <w:szCs w:val="24"/>
                <w:lang w:val="tr-TR" w:eastAsia="tr-TR"/>
              </w:rPr>
              <w:t>33</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2F1E12" w:rsidP="00B07426">
            <w:pPr>
              <w:jc w:val="center"/>
              <w:rPr>
                <w:bCs/>
                <w:szCs w:val="24"/>
                <w:lang w:val="tr-TR" w:eastAsia="tr-TR"/>
              </w:rPr>
            </w:pPr>
            <w:r>
              <w:rPr>
                <w:bCs/>
                <w:szCs w:val="24"/>
                <w:lang w:val="tr-TR" w:eastAsia="tr-TR"/>
              </w:rPr>
              <w:t>98</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2F1E12" w:rsidP="00B07426">
            <w:pPr>
              <w:jc w:val="right"/>
              <w:rPr>
                <w:bCs/>
                <w:szCs w:val="24"/>
                <w:lang w:val="tr-TR" w:eastAsia="tr-TR"/>
              </w:rPr>
            </w:pPr>
            <w:r>
              <w:rPr>
                <w:bCs/>
                <w:szCs w:val="24"/>
                <w:lang w:val="tr-TR" w:eastAsia="tr-TR"/>
              </w:rPr>
              <w:t>75</w:t>
            </w:r>
            <w:r w:rsidR="000A5427">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2F1E12" w:rsidP="00704055">
            <w:pPr>
              <w:jc w:val="right"/>
              <w:rPr>
                <w:bCs/>
                <w:szCs w:val="24"/>
                <w:lang w:val="tr-TR" w:eastAsia="tr-TR"/>
              </w:rPr>
            </w:pPr>
            <w:r>
              <w:rPr>
                <w:bCs/>
                <w:szCs w:val="24"/>
                <w:lang w:val="tr-TR" w:eastAsia="tr-TR"/>
              </w:rPr>
              <w:t>221.5</w:t>
            </w:r>
            <w:r w:rsidR="000A5427">
              <w:rPr>
                <w:bCs/>
                <w:szCs w:val="24"/>
                <w:lang w:val="tr-TR" w:eastAsia="tr-TR"/>
              </w:rPr>
              <w:t>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2F1E12" w:rsidP="00B07426">
            <w:pPr>
              <w:jc w:val="right"/>
              <w:rPr>
                <w:bCs/>
                <w:szCs w:val="24"/>
                <w:lang w:val="tr-TR" w:eastAsia="tr-TR"/>
              </w:rPr>
            </w:pPr>
            <w:r>
              <w:rPr>
                <w:bCs/>
                <w:szCs w:val="24"/>
                <w:lang w:val="tr-TR" w:eastAsia="tr-TR"/>
              </w:rPr>
              <w:t>272.733</w:t>
            </w:r>
            <w:r w:rsidR="00F06DAE">
              <w:rPr>
                <w:bCs/>
                <w:szCs w:val="24"/>
                <w:lang w:val="tr-TR" w:eastAsia="tr-TR"/>
              </w:rPr>
              <w:t>,</w:t>
            </w:r>
            <w:r>
              <w:rPr>
                <w:bCs/>
                <w:szCs w:val="24"/>
                <w:lang w:val="tr-TR" w:eastAsia="tr-TR"/>
              </w:rPr>
              <w:t>82</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00593C" w:rsidP="00F32247">
            <w:pPr>
              <w:jc w:val="center"/>
              <w:rPr>
                <w:bCs/>
                <w:szCs w:val="24"/>
                <w:lang w:val="tr-TR" w:eastAsia="tr-TR"/>
              </w:rPr>
            </w:pPr>
            <w:r>
              <w:rPr>
                <w:bCs/>
                <w:szCs w:val="24"/>
                <w:lang w:val="tr-TR" w:eastAsia="tr-TR"/>
              </w:rPr>
              <w:t>9</w:t>
            </w:r>
            <w:r w:rsidR="002F1E12">
              <w:rPr>
                <w:bCs/>
                <w:szCs w:val="24"/>
                <w:lang w:val="tr-TR" w:eastAsia="tr-TR"/>
              </w:rPr>
              <w:t>2</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2F1E12" w:rsidP="00704055">
            <w:pPr>
              <w:jc w:val="right"/>
              <w:rPr>
                <w:bCs/>
                <w:szCs w:val="24"/>
                <w:lang w:val="tr-TR" w:eastAsia="tr-TR"/>
              </w:rPr>
            </w:pPr>
            <w:r>
              <w:rPr>
                <w:bCs/>
                <w:szCs w:val="24"/>
                <w:lang w:val="tr-TR" w:eastAsia="tr-TR"/>
              </w:rPr>
              <w:t>20.6</w:t>
            </w:r>
            <w:r w:rsidR="00CF3A6A">
              <w:rPr>
                <w:bCs/>
                <w:szCs w:val="24"/>
                <w:lang w:val="tr-TR" w:eastAsia="tr-TR"/>
              </w:rPr>
              <w:t>00</w:t>
            </w:r>
            <w:r w:rsidR="005E449D">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2F1E12" w:rsidP="00534D0D">
            <w:pPr>
              <w:jc w:val="right"/>
              <w:rPr>
                <w:bCs/>
                <w:szCs w:val="24"/>
                <w:lang w:val="tr-TR" w:eastAsia="tr-TR"/>
              </w:rPr>
            </w:pPr>
            <w:r>
              <w:rPr>
                <w:bCs/>
                <w:szCs w:val="24"/>
                <w:lang w:val="tr-TR" w:eastAsia="tr-TR"/>
              </w:rPr>
              <w:t>1.735</w:t>
            </w:r>
            <w:r w:rsidR="00CF3A6A">
              <w:rPr>
                <w:bCs/>
                <w:szCs w:val="24"/>
                <w:lang w:val="tr-TR" w:eastAsia="tr-TR"/>
              </w:rPr>
              <w:t>.000,00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2F1E12" w:rsidP="00704055">
            <w:pPr>
              <w:jc w:val="right"/>
              <w:rPr>
                <w:bCs/>
                <w:szCs w:val="24"/>
                <w:lang w:val="tr-TR" w:eastAsia="tr-TR"/>
              </w:rPr>
            </w:pPr>
            <w:r>
              <w:rPr>
                <w:bCs/>
                <w:szCs w:val="24"/>
                <w:lang w:val="tr-TR" w:eastAsia="tr-TR"/>
              </w:rPr>
              <w:t>16.733.142,34</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6D0FFC" w:rsidP="00704055">
            <w:pPr>
              <w:jc w:val="center"/>
              <w:rPr>
                <w:bCs/>
                <w:szCs w:val="24"/>
                <w:lang w:val="tr-TR" w:eastAsia="tr-TR"/>
              </w:rPr>
            </w:pPr>
            <w:r>
              <w:rPr>
                <w:bCs/>
                <w:szCs w:val="24"/>
                <w:lang w:val="tr-TR" w:eastAsia="tr-TR"/>
              </w:rPr>
              <w:t>75</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6D0FFC" w:rsidP="006D0FFC">
            <w:pPr>
              <w:jc w:val="right"/>
              <w:rPr>
                <w:b/>
                <w:bCs/>
                <w:szCs w:val="24"/>
                <w:lang w:val="tr-TR" w:eastAsia="tr-TR"/>
              </w:rPr>
            </w:pPr>
            <w:r>
              <w:rPr>
                <w:b/>
                <w:bCs/>
                <w:szCs w:val="24"/>
                <w:lang w:val="tr-TR" w:eastAsia="tr-TR"/>
              </w:rPr>
              <w:t>21</w:t>
            </w:r>
            <w:r w:rsidR="003D7948">
              <w:rPr>
                <w:b/>
                <w:bCs/>
                <w:szCs w:val="24"/>
                <w:lang w:val="tr-TR" w:eastAsia="tr-TR"/>
              </w:rPr>
              <w:t>.</w:t>
            </w:r>
            <w:r>
              <w:rPr>
                <w:b/>
                <w:bCs/>
                <w:szCs w:val="24"/>
                <w:lang w:val="tr-TR" w:eastAsia="tr-TR"/>
              </w:rPr>
              <w:t>417</w:t>
            </w:r>
            <w:r w:rsidR="003D7948">
              <w:rPr>
                <w:b/>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4F52F7" w:rsidRPr="00054D66" w:rsidRDefault="006D0FFC" w:rsidP="00704055">
            <w:pPr>
              <w:jc w:val="right"/>
              <w:rPr>
                <w:b/>
                <w:bCs/>
                <w:szCs w:val="24"/>
                <w:lang w:val="tr-TR" w:eastAsia="tr-TR"/>
              </w:rPr>
            </w:pPr>
            <w:r>
              <w:rPr>
                <w:b/>
                <w:bCs/>
                <w:szCs w:val="24"/>
                <w:lang w:val="tr-TR" w:eastAsia="tr-TR"/>
              </w:rPr>
              <w:t>2.810.0</w:t>
            </w:r>
            <w:r w:rsidR="003D7948">
              <w:rPr>
                <w:b/>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4F52F7" w:rsidRPr="00054D66" w:rsidRDefault="006D0FFC" w:rsidP="006D0FFC">
            <w:pPr>
              <w:jc w:val="right"/>
              <w:rPr>
                <w:b/>
                <w:bCs/>
                <w:szCs w:val="24"/>
                <w:lang w:val="tr-TR" w:eastAsia="tr-TR"/>
              </w:rPr>
            </w:pPr>
            <w:r>
              <w:rPr>
                <w:b/>
                <w:bCs/>
                <w:szCs w:val="24"/>
                <w:lang w:val="tr-TR" w:eastAsia="tr-TR"/>
              </w:rPr>
              <w:t>18</w:t>
            </w:r>
            <w:r w:rsidR="00D255E7">
              <w:rPr>
                <w:b/>
                <w:bCs/>
                <w:szCs w:val="24"/>
                <w:lang w:val="tr-TR" w:eastAsia="tr-TR"/>
              </w:rPr>
              <w:t>.</w:t>
            </w:r>
            <w:r>
              <w:rPr>
                <w:b/>
                <w:bCs/>
                <w:szCs w:val="24"/>
                <w:lang w:val="tr-TR" w:eastAsia="tr-TR"/>
              </w:rPr>
              <w:t>596.156,1</w:t>
            </w:r>
            <w:r w:rsidR="00D255E7">
              <w:rPr>
                <w:b/>
                <w:bCs/>
                <w:szCs w:val="24"/>
                <w:lang w:val="tr-TR" w:eastAsia="tr-TR"/>
              </w:rPr>
              <w:t>1</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6D0FFC" w:rsidP="009D71E2">
            <w:pPr>
              <w:jc w:val="center"/>
              <w:rPr>
                <w:b/>
                <w:bCs/>
                <w:szCs w:val="24"/>
                <w:lang w:val="tr-TR" w:eastAsia="tr-TR"/>
              </w:rPr>
            </w:pPr>
            <w:r>
              <w:rPr>
                <w:b/>
                <w:bCs/>
                <w:szCs w:val="24"/>
                <w:lang w:val="tr-TR" w:eastAsia="tr-TR"/>
              </w:rPr>
              <w:t>77</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r w:rsidR="00701819" w:rsidRPr="00054D66">
        <w:rPr>
          <w:b/>
          <w:sz w:val="28"/>
          <w:szCs w:val="28"/>
          <w:lang w:val="tr-TR"/>
        </w:rPr>
        <w:t>0130</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6B4269" w:rsidP="006B4269">
      <w:pPr>
        <w:numPr>
          <w:ilvl w:val="1"/>
          <w:numId w:val="25"/>
        </w:numPr>
        <w:tabs>
          <w:tab w:val="left" w:pos="930"/>
        </w:tabs>
        <w:rPr>
          <w:b/>
          <w:sz w:val="28"/>
          <w:szCs w:val="28"/>
          <w:lang w:val="tr-TR"/>
        </w:rPr>
      </w:pPr>
      <w:r w:rsidRPr="00054D66">
        <w:rPr>
          <w:b/>
          <w:sz w:val="28"/>
          <w:szCs w:val="28"/>
          <w:lang w:val="tr-TR"/>
        </w:rPr>
        <w:t>201</w:t>
      </w:r>
      <w:r w:rsidR="00265014">
        <w:rPr>
          <w:b/>
          <w:sz w:val="28"/>
          <w:szCs w:val="28"/>
          <w:lang w:val="tr-TR"/>
        </w:rPr>
        <w:t>6</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w:t>
      </w:r>
      <w:r w:rsidR="001E2E88">
        <w:rPr>
          <w:b/>
          <w:sz w:val="28"/>
          <w:szCs w:val="28"/>
          <w:lang w:val="tr-TR"/>
        </w:rPr>
        <w:t>il</w:t>
      </w:r>
      <w:r w:rsidRPr="00054D66">
        <w:rPr>
          <w:b/>
          <w:sz w:val="28"/>
          <w:szCs w:val="28"/>
          <w:lang w:val="tr-TR"/>
        </w:rPr>
        <w:t>en İşler</w:t>
      </w:r>
    </w:p>
    <w:p w:rsidR="00354D23" w:rsidRDefault="00354D23" w:rsidP="00AE6B1B">
      <w:pPr>
        <w:tabs>
          <w:tab w:val="left" w:pos="930"/>
        </w:tabs>
        <w:jc w:val="both"/>
        <w:rPr>
          <w:szCs w:val="24"/>
          <w:lang w:val="tr-TR"/>
        </w:rPr>
      </w:pPr>
    </w:p>
    <w:p w:rsidR="00DA0296" w:rsidRDefault="00265014" w:rsidP="00B65F4C">
      <w:pPr>
        <w:pStyle w:val="ListeParagraf"/>
        <w:numPr>
          <w:ilvl w:val="1"/>
          <w:numId w:val="25"/>
        </w:numPr>
        <w:tabs>
          <w:tab w:val="left" w:pos="930"/>
        </w:tabs>
        <w:rPr>
          <w:b/>
          <w:sz w:val="28"/>
          <w:szCs w:val="28"/>
          <w:lang w:val="tr-TR"/>
        </w:rPr>
      </w:pPr>
      <w:r>
        <w:rPr>
          <w:b/>
          <w:sz w:val="28"/>
          <w:szCs w:val="28"/>
          <w:lang w:val="tr-TR"/>
        </w:rPr>
        <w:t>2016</w:t>
      </w:r>
      <w:r w:rsidR="00DA0296" w:rsidRPr="00B65F4C">
        <w:rPr>
          <w:b/>
          <w:sz w:val="28"/>
          <w:szCs w:val="28"/>
          <w:lang w:val="tr-TR"/>
        </w:rPr>
        <w:t xml:space="preserve"> Yılında Yapımına Başlanan İşler</w:t>
      </w:r>
    </w:p>
    <w:p w:rsidR="00265014" w:rsidRPr="00265014" w:rsidRDefault="00265014" w:rsidP="00265014">
      <w:pPr>
        <w:tabs>
          <w:tab w:val="left" w:pos="930"/>
        </w:tabs>
        <w:rPr>
          <w:b/>
          <w:sz w:val="28"/>
          <w:szCs w:val="28"/>
          <w:lang w:val="tr-TR"/>
        </w:rPr>
      </w:pPr>
    </w:p>
    <w:p w:rsidR="00265014" w:rsidRDefault="00265014" w:rsidP="00265014">
      <w:pPr>
        <w:pStyle w:val="ListeParagraf"/>
        <w:numPr>
          <w:ilvl w:val="2"/>
          <w:numId w:val="25"/>
        </w:numPr>
        <w:tabs>
          <w:tab w:val="left" w:pos="930"/>
        </w:tabs>
        <w:rPr>
          <w:b/>
          <w:szCs w:val="24"/>
          <w:lang w:val="tr-TR"/>
        </w:rPr>
      </w:pPr>
      <w:r>
        <w:rPr>
          <w:b/>
          <w:szCs w:val="24"/>
          <w:lang w:val="tr-TR"/>
        </w:rPr>
        <w:t>Kütüphane Binası Yapım İşi</w:t>
      </w:r>
    </w:p>
    <w:p w:rsidR="00265014" w:rsidRDefault="00265014" w:rsidP="00265014">
      <w:pPr>
        <w:pStyle w:val="ListeParagraf"/>
        <w:tabs>
          <w:tab w:val="left" w:pos="930"/>
        </w:tabs>
        <w:ind w:left="780"/>
        <w:rPr>
          <w:b/>
          <w:szCs w:val="24"/>
          <w:lang w:val="tr-TR"/>
        </w:rPr>
      </w:pPr>
    </w:p>
    <w:p w:rsidR="00265014" w:rsidRDefault="00265014" w:rsidP="00265014">
      <w:pPr>
        <w:tabs>
          <w:tab w:val="left" w:pos="930"/>
        </w:tabs>
        <w:jc w:val="both"/>
        <w:rPr>
          <w:szCs w:val="24"/>
          <w:lang w:val="tr-TR"/>
        </w:rPr>
      </w:pPr>
      <w:r w:rsidRPr="00B65F4C">
        <w:rPr>
          <w:szCs w:val="24"/>
          <w:lang w:val="tr-TR"/>
        </w:rPr>
        <w:t>2016 yılında ihale işlemleri tamamlanarak yapımına başlanmıştır.</w:t>
      </w:r>
      <w:r>
        <w:rPr>
          <w:szCs w:val="24"/>
          <w:lang w:val="tr-TR"/>
        </w:rPr>
        <w:t xml:space="preserve"> 2016</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13</w:t>
      </w:r>
      <w:r w:rsidRPr="001B0D8E">
        <w:rPr>
          <w:szCs w:val="24"/>
          <w:lang w:val="tr-TR"/>
        </w:rPr>
        <w:t xml:space="preserve"> seviyesine ulaşılmıştır.</w:t>
      </w:r>
    </w:p>
    <w:p w:rsidR="00265014" w:rsidRPr="00B65F4C" w:rsidRDefault="00265014" w:rsidP="00265014">
      <w:pPr>
        <w:pStyle w:val="ListeParagraf"/>
        <w:tabs>
          <w:tab w:val="left" w:pos="930"/>
        </w:tabs>
        <w:ind w:left="780"/>
        <w:rPr>
          <w:szCs w:val="24"/>
          <w:lang w:val="tr-TR"/>
        </w:rPr>
      </w:pPr>
    </w:p>
    <w:p w:rsidR="00265014" w:rsidRPr="00B65F4C" w:rsidRDefault="00265014" w:rsidP="00265014">
      <w:pPr>
        <w:pStyle w:val="ListeParagraf"/>
        <w:numPr>
          <w:ilvl w:val="2"/>
          <w:numId w:val="25"/>
        </w:numPr>
        <w:tabs>
          <w:tab w:val="left" w:pos="930"/>
        </w:tabs>
        <w:rPr>
          <w:b/>
          <w:szCs w:val="24"/>
          <w:lang w:val="tr-TR"/>
        </w:rPr>
      </w:pPr>
      <w:r w:rsidRPr="00B65F4C">
        <w:rPr>
          <w:b/>
          <w:szCs w:val="24"/>
          <w:lang w:val="tr-TR"/>
        </w:rPr>
        <w:t>Kampüs Altyapı 5. Etap Yapım İşi</w:t>
      </w:r>
    </w:p>
    <w:p w:rsidR="00265014" w:rsidRPr="0094409E" w:rsidRDefault="00265014" w:rsidP="00265014">
      <w:pPr>
        <w:pStyle w:val="ListeParagraf"/>
        <w:tabs>
          <w:tab w:val="left" w:pos="930"/>
        </w:tabs>
        <w:ind w:left="1288"/>
        <w:rPr>
          <w:b/>
          <w:szCs w:val="24"/>
          <w:lang w:val="tr-TR"/>
        </w:rPr>
      </w:pPr>
    </w:p>
    <w:p w:rsidR="00265014" w:rsidRDefault="00265014" w:rsidP="00265014">
      <w:pPr>
        <w:tabs>
          <w:tab w:val="left" w:pos="930"/>
        </w:tabs>
        <w:jc w:val="both"/>
        <w:rPr>
          <w:szCs w:val="24"/>
          <w:lang w:val="tr-TR"/>
        </w:rPr>
      </w:pPr>
      <w:r>
        <w:rPr>
          <w:szCs w:val="24"/>
          <w:lang w:val="tr-TR"/>
        </w:rPr>
        <w:tab/>
      </w:r>
      <w:r w:rsidRPr="001B0D8E">
        <w:rPr>
          <w:szCs w:val="24"/>
          <w:lang w:val="tr-TR"/>
        </w:rPr>
        <w:t>201</w:t>
      </w:r>
      <w:r>
        <w:rPr>
          <w:szCs w:val="24"/>
          <w:lang w:val="tr-TR"/>
        </w:rPr>
        <w:t>6</w:t>
      </w:r>
      <w:r w:rsidRPr="001B0D8E">
        <w:rPr>
          <w:szCs w:val="24"/>
          <w:lang w:val="tr-TR"/>
        </w:rPr>
        <w:t xml:space="preserve"> yılında ihale işlemleri tamamlan</w:t>
      </w:r>
      <w:r>
        <w:rPr>
          <w:szCs w:val="24"/>
          <w:lang w:val="tr-TR"/>
        </w:rPr>
        <w:t>arak yapımına başlanmıştır. 2016</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20</w:t>
      </w:r>
      <w:r w:rsidRPr="001B0D8E">
        <w:rPr>
          <w:szCs w:val="24"/>
          <w:lang w:val="tr-TR"/>
        </w:rPr>
        <w:t xml:space="preserve"> seviyesine ulaşılmıştır.</w:t>
      </w:r>
    </w:p>
    <w:p w:rsidR="00265014" w:rsidRPr="00265014" w:rsidRDefault="00265014" w:rsidP="00265014">
      <w:pPr>
        <w:tabs>
          <w:tab w:val="left" w:pos="930"/>
        </w:tabs>
        <w:rPr>
          <w:b/>
          <w:sz w:val="28"/>
          <w:szCs w:val="28"/>
          <w:lang w:val="tr-TR"/>
        </w:rPr>
      </w:pPr>
    </w:p>
    <w:p w:rsidR="00B65F4C" w:rsidRDefault="00B65F4C" w:rsidP="00B65F4C">
      <w:pPr>
        <w:tabs>
          <w:tab w:val="left" w:pos="930"/>
        </w:tabs>
        <w:rPr>
          <w:b/>
          <w:sz w:val="28"/>
          <w:szCs w:val="28"/>
          <w:lang w:val="tr-TR"/>
        </w:rPr>
      </w:pPr>
    </w:p>
    <w:p w:rsidR="00265014" w:rsidRDefault="00265014" w:rsidP="00B65F4C">
      <w:pPr>
        <w:tabs>
          <w:tab w:val="left" w:pos="930"/>
        </w:tabs>
        <w:rPr>
          <w:b/>
          <w:sz w:val="28"/>
          <w:szCs w:val="28"/>
          <w:lang w:val="tr-TR"/>
        </w:rPr>
      </w:pPr>
    </w:p>
    <w:p w:rsidR="00AE6B1B" w:rsidRDefault="00AE6B1B" w:rsidP="00AE6B1B">
      <w:pPr>
        <w:tabs>
          <w:tab w:val="left" w:pos="930"/>
        </w:tabs>
        <w:rPr>
          <w:b/>
          <w:sz w:val="28"/>
          <w:szCs w:val="28"/>
          <w:lang w:val="tr-TR"/>
        </w:rPr>
      </w:pPr>
    </w:p>
    <w:p w:rsidR="007B4855" w:rsidRPr="00DA0296" w:rsidRDefault="00265014" w:rsidP="007B4855">
      <w:pPr>
        <w:pStyle w:val="ListeParagraf"/>
        <w:numPr>
          <w:ilvl w:val="1"/>
          <w:numId w:val="25"/>
        </w:numPr>
        <w:tabs>
          <w:tab w:val="left" w:pos="930"/>
        </w:tabs>
        <w:rPr>
          <w:b/>
          <w:sz w:val="28"/>
          <w:szCs w:val="28"/>
          <w:lang w:val="tr-TR"/>
        </w:rPr>
      </w:pPr>
      <w:r>
        <w:rPr>
          <w:b/>
          <w:sz w:val="28"/>
          <w:szCs w:val="28"/>
          <w:lang w:val="tr-TR"/>
        </w:rPr>
        <w:lastRenderedPageBreak/>
        <w:t>2016</w:t>
      </w:r>
      <w:r w:rsidR="007B4855" w:rsidRPr="00DA0296">
        <w:rPr>
          <w:b/>
          <w:sz w:val="28"/>
          <w:szCs w:val="28"/>
          <w:lang w:val="tr-TR"/>
        </w:rPr>
        <w:t xml:space="preserve"> Yılında </w:t>
      </w:r>
      <w:r w:rsidR="007B4855">
        <w:rPr>
          <w:b/>
          <w:sz w:val="28"/>
          <w:szCs w:val="28"/>
          <w:lang w:val="tr-TR"/>
        </w:rPr>
        <w:t>Yapımı Tamamlanan</w:t>
      </w:r>
      <w:r w:rsidR="007B4855" w:rsidRPr="00DA0296">
        <w:rPr>
          <w:b/>
          <w:sz w:val="28"/>
          <w:szCs w:val="28"/>
          <w:lang w:val="tr-TR"/>
        </w:rPr>
        <w:t xml:space="preserve"> İşler</w:t>
      </w:r>
    </w:p>
    <w:p w:rsidR="00AE6B1B" w:rsidRDefault="00AE6B1B" w:rsidP="00AE6B1B">
      <w:pPr>
        <w:tabs>
          <w:tab w:val="left" w:pos="930"/>
        </w:tabs>
        <w:rPr>
          <w:b/>
          <w:sz w:val="28"/>
          <w:szCs w:val="28"/>
          <w:lang w:val="tr-TR"/>
        </w:rPr>
      </w:pPr>
    </w:p>
    <w:p w:rsidR="00265014" w:rsidRDefault="00265014" w:rsidP="00265014">
      <w:pPr>
        <w:numPr>
          <w:ilvl w:val="2"/>
          <w:numId w:val="25"/>
        </w:numPr>
        <w:tabs>
          <w:tab w:val="left" w:pos="930"/>
        </w:tabs>
        <w:rPr>
          <w:b/>
          <w:szCs w:val="24"/>
          <w:lang w:val="tr-TR"/>
        </w:rPr>
      </w:pPr>
      <w:r>
        <w:rPr>
          <w:b/>
          <w:szCs w:val="24"/>
          <w:lang w:val="tr-TR"/>
        </w:rPr>
        <w:t>Rektörlük Binası Yapım İşi</w:t>
      </w:r>
    </w:p>
    <w:p w:rsidR="00265014" w:rsidRDefault="00265014" w:rsidP="00265014">
      <w:pPr>
        <w:tabs>
          <w:tab w:val="left" w:pos="930"/>
        </w:tabs>
        <w:ind w:left="1288"/>
        <w:rPr>
          <w:b/>
          <w:szCs w:val="24"/>
          <w:lang w:val="tr-TR"/>
        </w:rPr>
      </w:pPr>
    </w:p>
    <w:p w:rsidR="00265014" w:rsidRPr="00B65F4C" w:rsidRDefault="00265014" w:rsidP="00265014">
      <w:pPr>
        <w:tabs>
          <w:tab w:val="left" w:pos="930"/>
        </w:tabs>
        <w:rPr>
          <w:b/>
          <w:sz w:val="28"/>
          <w:szCs w:val="28"/>
          <w:lang w:val="tr-TR"/>
        </w:rPr>
      </w:pPr>
      <w:r>
        <w:rPr>
          <w:szCs w:val="24"/>
          <w:lang w:val="tr-TR"/>
        </w:rPr>
        <w:tab/>
      </w:r>
      <w:r w:rsidRPr="001B0D8E">
        <w:rPr>
          <w:szCs w:val="24"/>
          <w:lang w:val="tr-TR"/>
        </w:rPr>
        <w:t>201</w:t>
      </w:r>
      <w:r>
        <w:rPr>
          <w:szCs w:val="24"/>
          <w:lang w:val="tr-TR"/>
        </w:rPr>
        <w:t>4</w:t>
      </w:r>
      <w:r w:rsidRPr="001B0D8E">
        <w:rPr>
          <w:szCs w:val="24"/>
          <w:lang w:val="tr-TR"/>
        </w:rPr>
        <w:t xml:space="preserve"> yılında ihale işlemleri tamamlan</w:t>
      </w:r>
      <w:r>
        <w:rPr>
          <w:szCs w:val="24"/>
          <w:lang w:val="tr-TR"/>
        </w:rPr>
        <w:t>arak yapımına başlanmıştır. 2016</w:t>
      </w:r>
      <w:r w:rsidRPr="001B0D8E">
        <w:rPr>
          <w:szCs w:val="24"/>
          <w:lang w:val="tr-TR"/>
        </w:rPr>
        <w:t xml:space="preserve"> yılı itibariyle </w:t>
      </w:r>
      <w:r>
        <w:rPr>
          <w:szCs w:val="24"/>
          <w:lang w:val="tr-TR"/>
        </w:rPr>
        <w:t>inşaat</w:t>
      </w:r>
      <w:r w:rsidRPr="001B0D8E">
        <w:rPr>
          <w:szCs w:val="24"/>
          <w:lang w:val="tr-TR"/>
        </w:rPr>
        <w:t xml:space="preserve"> tamamlanmış</w:t>
      </w:r>
      <w:r>
        <w:rPr>
          <w:szCs w:val="24"/>
          <w:lang w:val="tr-TR"/>
        </w:rPr>
        <w:t xml:space="preserve">, </w:t>
      </w:r>
      <w:r w:rsidRPr="001B0D8E">
        <w:rPr>
          <w:szCs w:val="24"/>
          <w:lang w:val="tr-TR"/>
        </w:rPr>
        <w:t>nakdi ve fiziki olarak %</w:t>
      </w:r>
      <w:r>
        <w:rPr>
          <w:szCs w:val="24"/>
          <w:lang w:val="tr-TR"/>
        </w:rPr>
        <w:t xml:space="preserve"> 100</w:t>
      </w:r>
      <w:r w:rsidRPr="001B0D8E">
        <w:rPr>
          <w:szCs w:val="24"/>
          <w:lang w:val="tr-TR"/>
        </w:rPr>
        <w:t xml:space="preserve"> seviyesine ulaşılmıştır.</w:t>
      </w:r>
    </w:p>
    <w:p w:rsidR="00265014" w:rsidRDefault="00265014" w:rsidP="00265014">
      <w:pPr>
        <w:tabs>
          <w:tab w:val="left" w:pos="930"/>
        </w:tabs>
        <w:jc w:val="both"/>
        <w:rPr>
          <w:szCs w:val="24"/>
          <w:lang w:val="tr-TR"/>
        </w:rPr>
      </w:pPr>
    </w:p>
    <w:p w:rsidR="00265014" w:rsidRPr="00DA0296" w:rsidRDefault="00265014" w:rsidP="00265014">
      <w:pPr>
        <w:pStyle w:val="ListeParagraf"/>
        <w:numPr>
          <w:ilvl w:val="2"/>
          <w:numId w:val="25"/>
        </w:numPr>
        <w:tabs>
          <w:tab w:val="left" w:pos="930"/>
        </w:tabs>
        <w:rPr>
          <w:b/>
          <w:szCs w:val="24"/>
          <w:lang w:val="tr-TR"/>
        </w:rPr>
      </w:pPr>
      <w:r w:rsidRPr="00DA0296">
        <w:rPr>
          <w:b/>
          <w:szCs w:val="24"/>
          <w:lang w:val="tr-TR"/>
        </w:rPr>
        <w:t>İ.İ.B.F. T, L, M ve N Bloklar Yapım İşi</w:t>
      </w:r>
    </w:p>
    <w:p w:rsidR="00265014" w:rsidRDefault="00265014" w:rsidP="00265014">
      <w:pPr>
        <w:tabs>
          <w:tab w:val="left" w:pos="930"/>
        </w:tabs>
        <w:ind w:left="1440"/>
        <w:rPr>
          <w:b/>
          <w:szCs w:val="24"/>
          <w:lang w:val="tr-TR"/>
        </w:rPr>
      </w:pPr>
    </w:p>
    <w:p w:rsidR="00265014" w:rsidRDefault="00265014" w:rsidP="00265014">
      <w:pPr>
        <w:tabs>
          <w:tab w:val="left" w:pos="930"/>
        </w:tabs>
        <w:rPr>
          <w:szCs w:val="24"/>
          <w:lang w:val="tr-TR"/>
        </w:rPr>
      </w:pPr>
      <w:r w:rsidRPr="001B0D8E">
        <w:rPr>
          <w:szCs w:val="24"/>
          <w:lang w:val="tr-TR"/>
        </w:rPr>
        <w:t>201</w:t>
      </w:r>
      <w:r>
        <w:rPr>
          <w:szCs w:val="24"/>
          <w:lang w:val="tr-TR"/>
        </w:rPr>
        <w:t>5</w:t>
      </w:r>
      <w:r w:rsidRPr="001B0D8E">
        <w:rPr>
          <w:szCs w:val="24"/>
          <w:lang w:val="tr-TR"/>
        </w:rPr>
        <w:t xml:space="preserve"> yılında ihale işlemleri tamamlan</w:t>
      </w:r>
      <w:r>
        <w:rPr>
          <w:szCs w:val="24"/>
          <w:lang w:val="tr-TR"/>
        </w:rPr>
        <w:t>arak yapımına başlanmıştır. 2016</w:t>
      </w:r>
      <w:r w:rsidRPr="001B0D8E">
        <w:rPr>
          <w:szCs w:val="24"/>
          <w:lang w:val="tr-TR"/>
        </w:rPr>
        <w:t xml:space="preserve"> yılı itibariyle </w:t>
      </w:r>
      <w:r>
        <w:rPr>
          <w:szCs w:val="24"/>
          <w:lang w:val="tr-TR"/>
        </w:rPr>
        <w:t>inşaat</w:t>
      </w:r>
      <w:r w:rsidRPr="001B0D8E">
        <w:rPr>
          <w:szCs w:val="24"/>
          <w:lang w:val="tr-TR"/>
        </w:rPr>
        <w:t xml:space="preserve"> tamamlanmış</w:t>
      </w:r>
      <w:r>
        <w:rPr>
          <w:szCs w:val="24"/>
          <w:lang w:val="tr-TR"/>
        </w:rPr>
        <w:t xml:space="preserve">, </w:t>
      </w:r>
      <w:r w:rsidRPr="001B0D8E">
        <w:rPr>
          <w:szCs w:val="24"/>
          <w:lang w:val="tr-TR"/>
        </w:rPr>
        <w:t>nakdi ve fiziki olarak %</w:t>
      </w:r>
      <w:r>
        <w:rPr>
          <w:szCs w:val="24"/>
          <w:lang w:val="tr-TR"/>
        </w:rPr>
        <w:t xml:space="preserve"> 100</w:t>
      </w:r>
      <w:r w:rsidRPr="001B0D8E">
        <w:rPr>
          <w:szCs w:val="24"/>
          <w:lang w:val="tr-TR"/>
        </w:rPr>
        <w:t xml:space="preserve"> seviyesine ulaşılmıştır.</w:t>
      </w:r>
    </w:p>
    <w:p w:rsidR="00265014" w:rsidRDefault="00265014" w:rsidP="00265014">
      <w:pPr>
        <w:tabs>
          <w:tab w:val="left" w:pos="930"/>
        </w:tabs>
        <w:rPr>
          <w:lang w:val="tr-TR"/>
        </w:rPr>
      </w:pPr>
    </w:p>
    <w:p w:rsidR="00265014" w:rsidRDefault="00265014" w:rsidP="00265014">
      <w:pPr>
        <w:pStyle w:val="ListeParagraf"/>
        <w:numPr>
          <w:ilvl w:val="2"/>
          <w:numId w:val="25"/>
        </w:numPr>
        <w:tabs>
          <w:tab w:val="left" w:pos="930"/>
        </w:tabs>
        <w:rPr>
          <w:b/>
          <w:szCs w:val="24"/>
          <w:lang w:val="tr-TR"/>
        </w:rPr>
      </w:pPr>
      <w:r>
        <w:rPr>
          <w:b/>
          <w:szCs w:val="24"/>
          <w:lang w:val="tr-TR"/>
        </w:rPr>
        <w:t>Kampüs Altyapı 4. Etap Yapım İşi</w:t>
      </w:r>
    </w:p>
    <w:p w:rsidR="00265014" w:rsidRDefault="00265014" w:rsidP="00265014">
      <w:pPr>
        <w:pStyle w:val="ListeParagraf"/>
        <w:tabs>
          <w:tab w:val="left" w:pos="930"/>
        </w:tabs>
        <w:ind w:left="780"/>
        <w:rPr>
          <w:b/>
          <w:szCs w:val="24"/>
          <w:lang w:val="tr-TR"/>
        </w:rPr>
      </w:pPr>
    </w:p>
    <w:p w:rsidR="00265014" w:rsidRPr="00B65F4C" w:rsidRDefault="00265014" w:rsidP="00265014">
      <w:pPr>
        <w:tabs>
          <w:tab w:val="left" w:pos="930"/>
        </w:tabs>
        <w:rPr>
          <w:szCs w:val="24"/>
          <w:lang w:val="tr-TR"/>
        </w:rPr>
      </w:pPr>
      <w:r w:rsidRPr="00B65F4C">
        <w:rPr>
          <w:szCs w:val="24"/>
          <w:lang w:val="tr-TR"/>
        </w:rPr>
        <w:t>2016 yılında tamamlanmış, geçici kabulü yapılmıştır.</w:t>
      </w:r>
    </w:p>
    <w:p w:rsidR="00265014" w:rsidRDefault="00265014" w:rsidP="00265014">
      <w:pPr>
        <w:pStyle w:val="ListeParagraf"/>
        <w:tabs>
          <w:tab w:val="left" w:pos="930"/>
        </w:tabs>
        <w:ind w:left="780"/>
        <w:rPr>
          <w:b/>
          <w:szCs w:val="24"/>
          <w:lang w:val="tr-TR"/>
        </w:rPr>
      </w:pPr>
    </w:p>
    <w:p w:rsidR="00265014" w:rsidRDefault="00265014" w:rsidP="00265014">
      <w:pPr>
        <w:pStyle w:val="ListeParagraf"/>
        <w:numPr>
          <w:ilvl w:val="2"/>
          <w:numId w:val="25"/>
        </w:numPr>
        <w:tabs>
          <w:tab w:val="left" w:pos="930"/>
        </w:tabs>
        <w:rPr>
          <w:b/>
          <w:szCs w:val="24"/>
          <w:lang w:val="tr-TR"/>
        </w:rPr>
      </w:pPr>
      <w:r w:rsidRPr="00C317CC">
        <w:rPr>
          <w:b/>
          <w:szCs w:val="24"/>
          <w:lang w:val="tr-TR"/>
        </w:rPr>
        <w:t>İ</w:t>
      </w:r>
      <w:r>
        <w:rPr>
          <w:b/>
          <w:szCs w:val="24"/>
          <w:lang w:val="tr-TR"/>
        </w:rPr>
        <w:t xml:space="preserve">slami İlimler Fakültesi İkmal İnşaatı </w:t>
      </w:r>
      <w:r w:rsidRPr="00C317CC">
        <w:rPr>
          <w:b/>
          <w:szCs w:val="24"/>
          <w:lang w:val="tr-TR"/>
        </w:rPr>
        <w:t>İşi</w:t>
      </w:r>
    </w:p>
    <w:p w:rsidR="00265014" w:rsidRDefault="00265014" w:rsidP="00265014">
      <w:pPr>
        <w:tabs>
          <w:tab w:val="left" w:pos="930"/>
        </w:tabs>
        <w:ind w:left="1440"/>
        <w:rPr>
          <w:b/>
          <w:szCs w:val="24"/>
          <w:lang w:val="tr-TR"/>
        </w:rPr>
      </w:pPr>
    </w:p>
    <w:p w:rsidR="00265014" w:rsidRPr="00B65F4C" w:rsidRDefault="00265014" w:rsidP="00265014">
      <w:pPr>
        <w:pStyle w:val="ListeParagraf"/>
        <w:tabs>
          <w:tab w:val="left" w:pos="930"/>
        </w:tabs>
        <w:ind w:left="420"/>
        <w:rPr>
          <w:lang w:val="tr-TR"/>
        </w:rPr>
      </w:pPr>
      <w:r w:rsidRPr="001B0D8E">
        <w:rPr>
          <w:szCs w:val="24"/>
          <w:lang w:val="tr-TR"/>
        </w:rPr>
        <w:t>201</w:t>
      </w:r>
      <w:r>
        <w:rPr>
          <w:szCs w:val="24"/>
          <w:lang w:val="tr-TR"/>
        </w:rPr>
        <w:t>5</w:t>
      </w:r>
      <w:r w:rsidRPr="001B0D8E">
        <w:rPr>
          <w:szCs w:val="24"/>
          <w:lang w:val="tr-TR"/>
        </w:rPr>
        <w:t xml:space="preserve"> yılında ihale işlemleri tamamlan</w:t>
      </w:r>
      <w:r>
        <w:rPr>
          <w:szCs w:val="24"/>
          <w:lang w:val="tr-TR"/>
        </w:rPr>
        <w:t>arak yapımına başlanmıştır. 2016</w:t>
      </w:r>
      <w:r w:rsidRPr="001B0D8E">
        <w:rPr>
          <w:szCs w:val="24"/>
          <w:lang w:val="tr-TR"/>
        </w:rPr>
        <w:t xml:space="preserve"> yılı itibariyle </w:t>
      </w:r>
      <w:r>
        <w:rPr>
          <w:szCs w:val="24"/>
          <w:lang w:val="tr-TR"/>
        </w:rPr>
        <w:t>inşaat</w:t>
      </w:r>
      <w:r w:rsidRPr="001B0D8E">
        <w:rPr>
          <w:szCs w:val="24"/>
          <w:lang w:val="tr-TR"/>
        </w:rPr>
        <w:t xml:space="preserve"> tamamlanmış</w:t>
      </w:r>
      <w:r>
        <w:rPr>
          <w:szCs w:val="24"/>
          <w:lang w:val="tr-TR"/>
        </w:rPr>
        <w:t xml:space="preserve">, </w:t>
      </w:r>
      <w:r w:rsidRPr="001B0D8E">
        <w:rPr>
          <w:szCs w:val="24"/>
          <w:lang w:val="tr-TR"/>
        </w:rPr>
        <w:t>nakdi ve fiziki olarak %</w:t>
      </w:r>
      <w:r>
        <w:rPr>
          <w:szCs w:val="24"/>
          <w:lang w:val="tr-TR"/>
        </w:rPr>
        <w:t xml:space="preserve"> 100</w:t>
      </w:r>
      <w:r w:rsidRPr="001B0D8E">
        <w:rPr>
          <w:szCs w:val="24"/>
          <w:lang w:val="tr-TR"/>
        </w:rPr>
        <w:t xml:space="preserve"> seviyesine ulaşılmıştır.</w:t>
      </w:r>
    </w:p>
    <w:p w:rsidR="00FC3E83" w:rsidRDefault="00FC3E83" w:rsidP="001031C4">
      <w:pPr>
        <w:tabs>
          <w:tab w:val="left" w:pos="930"/>
        </w:tabs>
        <w:ind w:left="1288"/>
        <w:rPr>
          <w:szCs w:val="24"/>
          <w:lang w:val="tr-TR"/>
        </w:rPr>
      </w:pPr>
    </w:p>
    <w:p w:rsidR="008D59E6" w:rsidRPr="00DA486B" w:rsidRDefault="008D59E6" w:rsidP="008D59E6">
      <w:pPr>
        <w:tabs>
          <w:tab w:val="left" w:pos="930"/>
        </w:tabs>
        <w:rPr>
          <w:b/>
          <w:sz w:val="28"/>
          <w:szCs w:val="28"/>
          <w:lang w:val="tr-TR"/>
        </w:rPr>
      </w:pPr>
      <w:r>
        <w:rPr>
          <w:b/>
          <w:sz w:val="28"/>
          <w:szCs w:val="28"/>
          <w:lang w:val="tr-TR"/>
        </w:rPr>
        <w:t xml:space="preserve">       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8D59E6" w:rsidP="008D59E6">
      <w:pPr>
        <w:tabs>
          <w:tab w:val="left" w:pos="930"/>
        </w:tabs>
        <w:rPr>
          <w:szCs w:val="24"/>
          <w:lang w:val="tr-TR"/>
        </w:rPr>
      </w:pPr>
      <w:r w:rsidRPr="00573152">
        <w:rPr>
          <w:b/>
          <w:szCs w:val="24"/>
          <w:lang w:val="tr-TR"/>
        </w:rPr>
        <w:t>1.4.1</w:t>
      </w:r>
      <w:r w:rsidRPr="00573152">
        <w:rPr>
          <w:szCs w:val="24"/>
          <w:lang w:val="tr-TR"/>
        </w:rPr>
        <w:t xml:space="preserve"> </w:t>
      </w:r>
      <w:r w:rsidR="00265014">
        <w:rPr>
          <w:b/>
          <w:szCs w:val="24"/>
          <w:lang w:val="tr-TR"/>
        </w:rPr>
        <w:t>Mühendislik Fakültesi Eski Bina Onarım İşi</w:t>
      </w:r>
    </w:p>
    <w:p w:rsidR="008D59E6" w:rsidRPr="008D59E6" w:rsidRDefault="008D59E6" w:rsidP="008D59E6">
      <w:pPr>
        <w:tabs>
          <w:tab w:val="left" w:pos="930"/>
        </w:tabs>
        <w:rPr>
          <w:szCs w:val="24"/>
          <w:lang w:val="tr-TR"/>
        </w:rPr>
      </w:pPr>
      <w:r w:rsidRPr="008D59E6">
        <w:rPr>
          <w:lang w:val="tr-TR"/>
        </w:rPr>
        <w:t xml:space="preserve"> </w:t>
      </w:r>
    </w:p>
    <w:p w:rsidR="008D59E6" w:rsidRPr="008D59E6" w:rsidRDefault="00B2102E" w:rsidP="008D59E6">
      <w:pPr>
        <w:tabs>
          <w:tab w:val="left" w:pos="930"/>
        </w:tabs>
        <w:jc w:val="both"/>
        <w:rPr>
          <w:lang w:val="tr-TR"/>
        </w:rPr>
      </w:pPr>
      <w:r>
        <w:rPr>
          <w:lang w:val="tr-TR"/>
        </w:rPr>
        <w:t>Mühendislik Fakültesi Eski Binası içinde gerekli tamirat ve onarımlar yapılarak Sağlık Bilimleri Fakültesi ve Mimarlık ve Tasarım Fakültesi olarak kullanılmak üzere hizmete açılmıştır. İş Kapsamında Bina’ya iki adet asansörde yapılmıştır.</w:t>
      </w:r>
    </w:p>
    <w:p w:rsidR="00B2102E" w:rsidRPr="008D59E6" w:rsidRDefault="008D59E6" w:rsidP="008D59E6">
      <w:pPr>
        <w:tabs>
          <w:tab w:val="left" w:pos="930"/>
        </w:tabs>
        <w:rPr>
          <w:lang w:val="tr-TR"/>
        </w:rPr>
      </w:pPr>
      <w:r w:rsidRPr="008D59E6">
        <w:rPr>
          <w:lang w:val="tr-TR"/>
        </w:rPr>
        <w:t xml:space="preserve">Sözleşme Bedeli: </w:t>
      </w:r>
      <w:r w:rsidR="00B2102E">
        <w:rPr>
          <w:lang w:val="tr-TR"/>
        </w:rPr>
        <w:t>885</w:t>
      </w:r>
      <w:r w:rsidRPr="008D59E6">
        <w:rPr>
          <w:lang w:val="tr-TR"/>
        </w:rPr>
        <w:t>.000,00 TL</w:t>
      </w:r>
      <w:r w:rsidR="00B2102E">
        <w:rPr>
          <w:lang w:val="tr-TR"/>
        </w:rPr>
        <w:t xml:space="preserve"> (son sözleşme bedeli: 934.756,08 TL)</w:t>
      </w:r>
    </w:p>
    <w:p w:rsidR="008D59E6" w:rsidRPr="008D59E6" w:rsidRDefault="008D59E6" w:rsidP="008D59E6">
      <w:pPr>
        <w:tabs>
          <w:tab w:val="left" w:pos="930"/>
        </w:tabs>
        <w:rPr>
          <w:lang w:val="tr-TR"/>
        </w:rPr>
      </w:pPr>
      <w:r w:rsidRPr="008D59E6">
        <w:rPr>
          <w:lang w:val="tr-TR"/>
        </w:rPr>
        <w:t>Yer Teslim Tarihi: 1</w:t>
      </w:r>
      <w:r w:rsidR="00B2102E">
        <w:rPr>
          <w:lang w:val="tr-TR"/>
        </w:rPr>
        <w:t>4.06</w:t>
      </w:r>
      <w:r w:rsidRPr="008D59E6">
        <w:rPr>
          <w:lang w:val="tr-TR"/>
        </w:rPr>
        <w:t>.2</w:t>
      </w:r>
      <w:r w:rsidR="00B2102E">
        <w:rPr>
          <w:lang w:val="tr-TR"/>
        </w:rPr>
        <w:t>016</w:t>
      </w:r>
    </w:p>
    <w:p w:rsidR="008D59E6" w:rsidRPr="008D59E6" w:rsidRDefault="00755F7F" w:rsidP="008D59E6">
      <w:pPr>
        <w:tabs>
          <w:tab w:val="left" w:pos="930"/>
        </w:tabs>
        <w:rPr>
          <w:lang w:val="tr-TR"/>
        </w:rPr>
      </w:pPr>
      <w:r>
        <w:rPr>
          <w:lang w:val="tr-TR"/>
        </w:rPr>
        <w:t>İş Bitim Tarihi: 28.0</w:t>
      </w:r>
      <w:r w:rsidR="00B2102E">
        <w:rPr>
          <w:lang w:val="tr-TR"/>
        </w:rPr>
        <w:t>8.2016</w:t>
      </w:r>
    </w:p>
    <w:p w:rsidR="007B4855" w:rsidRDefault="007B4855" w:rsidP="001031C4">
      <w:pPr>
        <w:tabs>
          <w:tab w:val="left" w:pos="930"/>
        </w:tabs>
        <w:ind w:left="1288"/>
        <w:rPr>
          <w:szCs w:val="24"/>
          <w:lang w:val="tr-TR"/>
        </w:rPr>
      </w:pPr>
    </w:p>
    <w:p w:rsidR="007B4855" w:rsidRDefault="007B4855" w:rsidP="001031C4">
      <w:pPr>
        <w:tabs>
          <w:tab w:val="left" w:pos="930"/>
        </w:tabs>
        <w:ind w:left="1288"/>
        <w:rPr>
          <w:szCs w:val="24"/>
          <w:lang w:val="tr-TR"/>
        </w:rPr>
      </w:pPr>
    </w:p>
    <w:p w:rsidR="00573152" w:rsidRPr="00573152" w:rsidRDefault="00D930A7" w:rsidP="00573152">
      <w:pPr>
        <w:pStyle w:val="ListeParagraf"/>
        <w:numPr>
          <w:ilvl w:val="1"/>
          <w:numId w:val="42"/>
        </w:numPr>
        <w:tabs>
          <w:tab w:val="left" w:pos="930"/>
        </w:tabs>
        <w:rPr>
          <w:b/>
          <w:sz w:val="28"/>
          <w:szCs w:val="28"/>
          <w:lang w:val="tr-TR"/>
        </w:rPr>
      </w:pPr>
      <w:r w:rsidRPr="00507C79">
        <w:rPr>
          <w:b/>
          <w:sz w:val="28"/>
          <w:szCs w:val="28"/>
          <w:lang w:val="tr-TR"/>
        </w:rPr>
        <w:t xml:space="preserve"> </w:t>
      </w:r>
      <w:r w:rsidR="00755F7F">
        <w:rPr>
          <w:b/>
          <w:sz w:val="28"/>
          <w:szCs w:val="28"/>
          <w:lang w:val="tr-TR"/>
        </w:rPr>
        <w:t xml:space="preserve">Yemekhane </w:t>
      </w:r>
      <w:r w:rsidR="00507C79">
        <w:rPr>
          <w:b/>
          <w:sz w:val="28"/>
          <w:szCs w:val="28"/>
          <w:lang w:val="tr-TR"/>
        </w:rPr>
        <w:t>Binası</w:t>
      </w:r>
      <w:r w:rsidR="000F1DC3" w:rsidRPr="00507C79">
        <w:rPr>
          <w:b/>
          <w:sz w:val="28"/>
          <w:szCs w:val="28"/>
          <w:lang w:val="tr-TR"/>
        </w:rPr>
        <w:t xml:space="preserve"> Proje H</w:t>
      </w:r>
      <w:r w:rsidR="00507C79">
        <w:rPr>
          <w:b/>
          <w:sz w:val="28"/>
          <w:szCs w:val="28"/>
          <w:lang w:val="tr-TR"/>
        </w:rPr>
        <w:t>izmet</w:t>
      </w:r>
      <w:r w:rsidR="000F1DC3" w:rsidRPr="00507C79">
        <w:rPr>
          <w:b/>
          <w:sz w:val="28"/>
          <w:szCs w:val="28"/>
          <w:lang w:val="tr-TR"/>
        </w:rPr>
        <w:t xml:space="preserve"> İşi</w:t>
      </w:r>
    </w:p>
    <w:p w:rsidR="00330C6A" w:rsidRDefault="00330C6A" w:rsidP="00330C6A">
      <w:pPr>
        <w:tabs>
          <w:tab w:val="left" w:pos="930"/>
        </w:tabs>
        <w:rPr>
          <w:b/>
          <w:sz w:val="28"/>
          <w:szCs w:val="28"/>
          <w:lang w:val="tr-TR"/>
        </w:rPr>
      </w:pPr>
    </w:p>
    <w:p w:rsidR="00330C6A" w:rsidRDefault="00611E22" w:rsidP="00611E22">
      <w:pPr>
        <w:tabs>
          <w:tab w:val="left" w:pos="930"/>
        </w:tabs>
        <w:jc w:val="both"/>
        <w:rPr>
          <w:lang w:val="tr-TR"/>
        </w:rPr>
      </w:pPr>
      <w:r>
        <w:rPr>
          <w:lang w:val="tr-TR"/>
        </w:rPr>
        <w:t xml:space="preserve">Kampüse yapılması planlanan </w:t>
      </w:r>
      <w:r w:rsidR="00755F7F">
        <w:rPr>
          <w:lang w:val="tr-TR"/>
        </w:rPr>
        <w:t>Yemekhane</w:t>
      </w:r>
      <w:r>
        <w:rPr>
          <w:lang w:val="tr-TR"/>
        </w:rPr>
        <w:t xml:space="preserve"> Binası’na ait </w:t>
      </w:r>
      <w:r w:rsidR="00330C6A">
        <w:rPr>
          <w:lang w:val="tr-TR"/>
        </w:rPr>
        <w:t>proje, yaklaşık maliyet ve teknik şartnameleri</w:t>
      </w:r>
      <w:r>
        <w:rPr>
          <w:lang w:val="tr-TR"/>
        </w:rPr>
        <w:t>n</w:t>
      </w:r>
      <w:r w:rsidR="00330C6A">
        <w:rPr>
          <w:lang w:val="tr-TR"/>
        </w:rPr>
        <w:t xml:space="preserve"> hazırlatılması işi tamamlanmıştır. </w:t>
      </w:r>
    </w:p>
    <w:p w:rsidR="00330C6A" w:rsidRDefault="00330C6A" w:rsidP="00330C6A">
      <w:pPr>
        <w:tabs>
          <w:tab w:val="left" w:pos="930"/>
        </w:tabs>
        <w:rPr>
          <w:lang w:val="tr-TR"/>
        </w:rPr>
      </w:pPr>
      <w:r>
        <w:rPr>
          <w:lang w:val="tr-TR"/>
        </w:rPr>
        <w:t xml:space="preserve">Sözleşme Bedeli: </w:t>
      </w:r>
      <w:r w:rsidR="00755F7F">
        <w:rPr>
          <w:lang w:val="tr-TR"/>
        </w:rPr>
        <w:t>53.000</w:t>
      </w:r>
      <w:r w:rsidR="00611E22">
        <w:rPr>
          <w:lang w:val="tr-TR"/>
        </w:rPr>
        <w:t>,00 TL</w:t>
      </w:r>
    </w:p>
    <w:p w:rsidR="00330C6A" w:rsidRDefault="00860BE5" w:rsidP="00330C6A">
      <w:pPr>
        <w:tabs>
          <w:tab w:val="left" w:pos="930"/>
        </w:tabs>
        <w:rPr>
          <w:lang w:val="tr-TR"/>
        </w:rPr>
      </w:pPr>
      <w:r>
        <w:rPr>
          <w:lang w:val="tr-TR"/>
        </w:rPr>
        <w:t xml:space="preserve">Yer Teslim Tarihi: </w:t>
      </w:r>
      <w:r w:rsidR="00755F7F">
        <w:rPr>
          <w:lang w:val="tr-TR"/>
        </w:rPr>
        <w:t>26.04.2016</w:t>
      </w:r>
    </w:p>
    <w:p w:rsidR="00330C6A" w:rsidRPr="00054D66" w:rsidRDefault="00860BE5" w:rsidP="00330C6A">
      <w:pPr>
        <w:tabs>
          <w:tab w:val="left" w:pos="930"/>
        </w:tabs>
        <w:rPr>
          <w:lang w:val="tr-TR"/>
        </w:rPr>
      </w:pPr>
      <w:r>
        <w:rPr>
          <w:lang w:val="tr-TR"/>
        </w:rPr>
        <w:t xml:space="preserve">İş Bitim Tarihi: </w:t>
      </w:r>
      <w:r w:rsidR="00755F7F">
        <w:rPr>
          <w:lang w:val="tr-TR"/>
        </w:rPr>
        <w:t>29.09</w:t>
      </w:r>
      <w:r w:rsidR="00330C6A">
        <w:rPr>
          <w:lang w:val="tr-TR"/>
        </w:rPr>
        <w:t>.201</w:t>
      </w:r>
      <w:r w:rsidR="00755F7F">
        <w:rPr>
          <w:lang w:val="tr-TR"/>
        </w:rPr>
        <w:t>6</w:t>
      </w:r>
    </w:p>
    <w:p w:rsidR="00330C6A" w:rsidRDefault="00330C6A" w:rsidP="00330C6A">
      <w:pPr>
        <w:tabs>
          <w:tab w:val="left" w:pos="930"/>
        </w:tabs>
        <w:rPr>
          <w:lang w:val="tr-TR"/>
        </w:rPr>
      </w:pPr>
    </w:p>
    <w:p w:rsidR="004847C0" w:rsidRDefault="00D930A7" w:rsidP="00507C79">
      <w:pPr>
        <w:numPr>
          <w:ilvl w:val="1"/>
          <w:numId w:val="42"/>
        </w:numPr>
        <w:tabs>
          <w:tab w:val="left" w:pos="930"/>
        </w:tabs>
        <w:rPr>
          <w:b/>
          <w:sz w:val="28"/>
          <w:szCs w:val="28"/>
          <w:lang w:val="tr-TR"/>
        </w:rPr>
      </w:pPr>
      <w:r>
        <w:rPr>
          <w:b/>
          <w:sz w:val="28"/>
          <w:szCs w:val="28"/>
          <w:lang w:val="tr-TR"/>
        </w:rPr>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8E5A1A" w:rsidRDefault="004847C0" w:rsidP="003735CE">
      <w:pPr>
        <w:tabs>
          <w:tab w:val="left" w:pos="930"/>
        </w:tabs>
        <w:rPr>
          <w:lang w:val="tr-TR"/>
        </w:rPr>
      </w:pPr>
      <w:r>
        <w:rPr>
          <w:lang w:val="tr-TR"/>
        </w:rPr>
        <w:t>201</w:t>
      </w:r>
      <w:r w:rsidR="00900CAB">
        <w:rPr>
          <w:lang w:val="tr-TR"/>
        </w:rPr>
        <w:t>6</w:t>
      </w:r>
      <w:r>
        <w:rPr>
          <w:lang w:val="tr-TR"/>
        </w:rPr>
        <w:t xml:space="preserve"> yılı içinde </w:t>
      </w:r>
      <w:r w:rsidR="00900CAB">
        <w:rPr>
          <w:lang w:val="tr-TR"/>
        </w:rPr>
        <w:t xml:space="preserve">Mühendislik Fakültesi 1. Etap Yapım İşi, Eğitim Fakültesi 1. Etap Yapım İşi ve 4000 Seyircili Tribün Yapım </w:t>
      </w:r>
      <w:proofErr w:type="spellStart"/>
      <w:r w:rsidR="00900CAB">
        <w:rPr>
          <w:lang w:val="tr-TR"/>
        </w:rPr>
        <w:t>İşi’nin</w:t>
      </w:r>
      <w:proofErr w:type="spellEnd"/>
      <w:r w:rsidR="00900CAB">
        <w:rPr>
          <w:lang w:val="tr-TR"/>
        </w:rPr>
        <w:t xml:space="preserve"> </w:t>
      </w:r>
      <w:r w:rsidR="00750655">
        <w:rPr>
          <w:lang w:val="tr-TR"/>
        </w:rPr>
        <w:t>kesin kabul işlemleri</w:t>
      </w:r>
      <w:r w:rsidR="00900CAB">
        <w:rPr>
          <w:lang w:val="tr-TR"/>
        </w:rPr>
        <w:t xml:space="preserve"> tamamlanmıştır.</w:t>
      </w:r>
    </w:p>
    <w:p w:rsidR="004222FA" w:rsidRDefault="004222FA" w:rsidP="003735CE">
      <w:pPr>
        <w:tabs>
          <w:tab w:val="left" w:pos="930"/>
        </w:tabs>
        <w:rPr>
          <w:lang w:val="tr-TR"/>
        </w:rPr>
      </w:pPr>
    </w:p>
    <w:p w:rsidR="004222FA" w:rsidRDefault="004222FA" w:rsidP="003735CE">
      <w:pPr>
        <w:tabs>
          <w:tab w:val="left" w:pos="930"/>
        </w:tabs>
        <w:rPr>
          <w:lang w:val="tr-TR"/>
        </w:rPr>
      </w:pPr>
    </w:p>
    <w:p w:rsidR="004222FA" w:rsidRDefault="004222FA" w:rsidP="003735CE">
      <w:pPr>
        <w:tabs>
          <w:tab w:val="left" w:pos="930"/>
        </w:tabs>
        <w:rPr>
          <w:lang w:val="tr-TR"/>
        </w:rPr>
      </w:pPr>
    </w:p>
    <w:p w:rsidR="008E5A1A" w:rsidRDefault="008E5A1A" w:rsidP="003735CE">
      <w:pPr>
        <w:tabs>
          <w:tab w:val="left" w:pos="930"/>
        </w:tabs>
        <w:rPr>
          <w:lang w:val="tr-TR"/>
        </w:rPr>
      </w:pPr>
    </w:p>
    <w:p w:rsidR="00DD41C7" w:rsidRPr="00573152" w:rsidRDefault="006E45D1" w:rsidP="00573152">
      <w:pPr>
        <w:pStyle w:val="ListeParagraf"/>
        <w:numPr>
          <w:ilvl w:val="1"/>
          <w:numId w:val="42"/>
        </w:numPr>
        <w:tabs>
          <w:tab w:val="left" w:pos="930"/>
        </w:tabs>
        <w:rPr>
          <w:b/>
          <w:sz w:val="28"/>
          <w:szCs w:val="28"/>
          <w:lang w:val="tr-TR"/>
        </w:rPr>
      </w:pPr>
      <w:r>
        <w:rPr>
          <w:b/>
          <w:sz w:val="28"/>
          <w:szCs w:val="28"/>
          <w:lang w:val="tr-TR"/>
        </w:rPr>
        <w:lastRenderedPageBreak/>
        <w:t xml:space="preserve"> </w:t>
      </w:r>
      <w:r w:rsidR="00DD41C7" w:rsidRPr="00573152">
        <w:rPr>
          <w:b/>
          <w:sz w:val="28"/>
          <w:szCs w:val="28"/>
          <w:lang w:val="tr-TR"/>
        </w:rPr>
        <w:t>Bakım Onarım Faaliyetleri (Küçük Onarımlar)</w:t>
      </w:r>
    </w:p>
    <w:p w:rsidR="00573152" w:rsidRPr="00573152" w:rsidRDefault="00573152" w:rsidP="00573152">
      <w:pPr>
        <w:pStyle w:val="ListeParagraf"/>
        <w:tabs>
          <w:tab w:val="left" w:pos="930"/>
        </w:tabs>
        <w:ind w:left="1155"/>
        <w:rPr>
          <w:b/>
          <w:sz w:val="28"/>
          <w:szCs w:val="28"/>
          <w:lang w:val="tr-TR"/>
        </w:rPr>
      </w:pPr>
    </w:p>
    <w:tbl>
      <w:tblPr>
        <w:tblW w:w="14500" w:type="dxa"/>
        <w:tblCellMar>
          <w:left w:w="70" w:type="dxa"/>
          <w:right w:w="70" w:type="dxa"/>
        </w:tblCellMar>
        <w:tblLook w:val="04A0" w:firstRow="1" w:lastRow="0" w:firstColumn="1" w:lastColumn="0" w:noHBand="0" w:noVBand="1"/>
      </w:tblPr>
      <w:tblGrid>
        <w:gridCol w:w="6570"/>
        <w:gridCol w:w="2644"/>
        <w:gridCol w:w="2643"/>
        <w:gridCol w:w="2643"/>
      </w:tblGrid>
      <w:tr w:rsidR="00066E89" w:rsidRPr="00024FDF" w:rsidTr="00C65FA7">
        <w:trPr>
          <w:gridAfter w:val="2"/>
          <w:wAfter w:w="5286" w:type="dxa"/>
          <w:trHeight w:val="300"/>
        </w:trPr>
        <w:tc>
          <w:tcPr>
            <w:tcW w:w="657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66E89" w:rsidRPr="006E45D1" w:rsidRDefault="00066E89" w:rsidP="00C65FA7">
            <w:pPr>
              <w:jc w:val="center"/>
              <w:rPr>
                <w:b/>
                <w:bCs/>
                <w:szCs w:val="24"/>
                <w:lang w:eastAsia="tr-TR"/>
              </w:rPr>
            </w:pPr>
            <w:r w:rsidRPr="006E45D1">
              <w:rPr>
                <w:b/>
                <w:bCs/>
                <w:szCs w:val="24"/>
                <w:lang w:eastAsia="tr-TR"/>
              </w:rPr>
              <w:t>İŞİN ADI</w:t>
            </w:r>
          </w:p>
        </w:tc>
        <w:tc>
          <w:tcPr>
            <w:tcW w:w="2644" w:type="dxa"/>
            <w:tcBorders>
              <w:top w:val="single" w:sz="8" w:space="0" w:color="auto"/>
              <w:left w:val="nil"/>
              <w:bottom w:val="single" w:sz="4" w:space="0" w:color="auto"/>
              <w:right w:val="single" w:sz="4" w:space="0" w:color="auto"/>
            </w:tcBorders>
            <w:shd w:val="clear" w:color="auto" w:fill="auto"/>
            <w:vAlign w:val="bottom"/>
            <w:hideMark/>
          </w:tcPr>
          <w:p w:rsidR="00066E89" w:rsidRPr="006E45D1" w:rsidRDefault="00066E89" w:rsidP="00C65FA7">
            <w:pPr>
              <w:jc w:val="center"/>
              <w:rPr>
                <w:b/>
                <w:bCs/>
                <w:szCs w:val="24"/>
                <w:lang w:eastAsia="tr-TR"/>
              </w:rPr>
            </w:pPr>
            <w:r w:rsidRPr="006E45D1">
              <w:rPr>
                <w:b/>
                <w:bCs/>
                <w:szCs w:val="24"/>
                <w:lang w:eastAsia="tr-TR"/>
              </w:rPr>
              <w:t>İŞİN TUTARI (TL)</w:t>
            </w:r>
          </w:p>
        </w:tc>
      </w:tr>
      <w:tr w:rsidR="006807E5" w:rsidRPr="00024FDF" w:rsidTr="00C65FA7">
        <w:trPr>
          <w:gridAfter w:val="2"/>
          <w:wAfter w:w="5286" w:type="dxa"/>
          <w:trHeight w:val="971"/>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Default="00701819" w:rsidP="00C65FA7">
            <w:pPr>
              <w:rPr>
                <w:szCs w:val="24"/>
              </w:rPr>
            </w:pPr>
            <w:proofErr w:type="spellStart"/>
            <w:r>
              <w:rPr>
                <w:szCs w:val="24"/>
              </w:rPr>
              <w:t>Merkezi</w:t>
            </w:r>
            <w:proofErr w:type="spellEnd"/>
            <w:r>
              <w:rPr>
                <w:szCs w:val="24"/>
              </w:rPr>
              <w:t xml:space="preserve"> </w:t>
            </w:r>
            <w:proofErr w:type="spellStart"/>
            <w:r>
              <w:rPr>
                <w:szCs w:val="24"/>
              </w:rPr>
              <w:t>derslik</w:t>
            </w:r>
            <w:proofErr w:type="spellEnd"/>
            <w:r>
              <w:rPr>
                <w:szCs w:val="24"/>
              </w:rPr>
              <w:t xml:space="preserve"> bin. </w:t>
            </w:r>
            <w:proofErr w:type="spellStart"/>
            <w:r>
              <w:rPr>
                <w:szCs w:val="24"/>
              </w:rPr>
              <w:t>Antezit</w:t>
            </w:r>
            <w:proofErr w:type="spellEnd"/>
            <w:r>
              <w:rPr>
                <w:szCs w:val="24"/>
              </w:rPr>
              <w:t xml:space="preserve"> </w:t>
            </w:r>
            <w:proofErr w:type="spellStart"/>
            <w:r>
              <w:rPr>
                <w:szCs w:val="24"/>
              </w:rPr>
              <w:t>tadilat</w:t>
            </w:r>
            <w:proofErr w:type="spellEnd"/>
            <w:r>
              <w:rPr>
                <w:szCs w:val="24"/>
              </w:rPr>
              <w:t xml:space="preserve"> yap. </w:t>
            </w:r>
            <w:proofErr w:type="spellStart"/>
            <w:r>
              <w:rPr>
                <w:szCs w:val="24"/>
              </w:rPr>
              <w:t>Yabancı</w:t>
            </w:r>
            <w:proofErr w:type="spellEnd"/>
            <w:r>
              <w:rPr>
                <w:szCs w:val="24"/>
              </w:rPr>
              <w:t xml:space="preserve"> Diller Y.O. </w:t>
            </w:r>
            <w:proofErr w:type="spellStart"/>
            <w:r>
              <w:rPr>
                <w:szCs w:val="24"/>
              </w:rPr>
              <w:t>sıva</w:t>
            </w:r>
            <w:proofErr w:type="spellEnd"/>
            <w:r>
              <w:rPr>
                <w:szCs w:val="24"/>
              </w:rPr>
              <w:t xml:space="preserve"> </w:t>
            </w:r>
          </w:p>
          <w:p w:rsidR="00701819" w:rsidRPr="00701819" w:rsidRDefault="00701819" w:rsidP="00C65FA7">
            <w:pPr>
              <w:rPr>
                <w:szCs w:val="24"/>
                <w:lang w:val="tr-TR"/>
              </w:rPr>
            </w:pPr>
            <w:proofErr w:type="spellStart"/>
            <w:r>
              <w:rPr>
                <w:szCs w:val="24"/>
              </w:rPr>
              <w:t>Tamiratı</w:t>
            </w:r>
            <w:proofErr w:type="spellEnd"/>
            <w:r>
              <w:rPr>
                <w:szCs w:val="24"/>
              </w:rPr>
              <w:t xml:space="preserve"> </w:t>
            </w:r>
            <w:proofErr w:type="spellStart"/>
            <w:r>
              <w:rPr>
                <w:szCs w:val="24"/>
              </w:rPr>
              <w:t>basketbol</w:t>
            </w:r>
            <w:proofErr w:type="spellEnd"/>
            <w:r>
              <w:rPr>
                <w:szCs w:val="24"/>
              </w:rPr>
              <w:t xml:space="preserve"> </w:t>
            </w:r>
            <w:proofErr w:type="spellStart"/>
            <w:r>
              <w:rPr>
                <w:szCs w:val="24"/>
              </w:rPr>
              <w:t>sahası</w:t>
            </w:r>
            <w:proofErr w:type="spellEnd"/>
            <w:r>
              <w:rPr>
                <w:szCs w:val="24"/>
              </w:rPr>
              <w:t xml:space="preserve"> </w:t>
            </w:r>
            <w:proofErr w:type="spellStart"/>
            <w:r>
              <w:rPr>
                <w:szCs w:val="24"/>
              </w:rPr>
              <w:t>demir</w:t>
            </w:r>
            <w:proofErr w:type="spellEnd"/>
            <w:r>
              <w:rPr>
                <w:szCs w:val="24"/>
              </w:rPr>
              <w:t xml:space="preserve"> </w:t>
            </w:r>
            <w:proofErr w:type="spellStart"/>
            <w:r>
              <w:rPr>
                <w:szCs w:val="24"/>
              </w:rPr>
              <w:t>aksamı</w:t>
            </w:r>
            <w:proofErr w:type="spellEnd"/>
            <w:r>
              <w:rPr>
                <w:szCs w:val="24"/>
              </w:rPr>
              <w:t xml:space="preserve"> </w:t>
            </w:r>
            <w:proofErr w:type="spellStart"/>
            <w:r>
              <w:rPr>
                <w:szCs w:val="24"/>
              </w:rPr>
              <w:t>tel</w:t>
            </w:r>
            <w:proofErr w:type="spellEnd"/>
            <w:r>
              <w:rPr>
                <w:szCs w:val="24"/>
              </w:rPr>
              <w:t xml:space="preserve"> </w:t>
            </w:r>
            <w:proofErr w:type="spellStart"/>
            <w:r>
              <w:rPr>
                <w:szCs w:val="24"/>
              </w:rPr>
              <w:t>çit</w:t>
            </w:r>
            <w:proofErr w:type="spellEnd"/>
            <w:r>
              <w:rPr>
                <w:szCs w:val="24"/>
              </w:rPr>
              <w:t xml:space="preserve"> </w:t>
            </w:r>
            <w:proofErr w:type="spellStart"/>
            <w:r>
              <w:rPr>
                <w:szCs w:val="24"/>
              </w:rPr>
              <w:t>yapımı</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15.930,00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A6028D" w:rsidP="00C65FA7">
            <w:pPr>
              <w:rPr>
                <w:szCs w:val="24"/>
              </w:rPr>
            </w:pPr>
            <w:proofErr w:type="spellStart"/>
            <w:r>
              <w:rPr>
                <w:szCs w:val="24"/>
              </w:rPr>
              <w:t>Sağlık</w:t>
            </w:r>
            <w:proofErr w:type="spellEnd"/>
            <w:r>
              <w:rPr>
                <w:szCs w:val="24"/>
              </w:rPr>
              <w:t xml:space="preserve"> </w:t>
            </w:r>
            <w:proofErr w:type="spellStart"/>
            <w:r>
              <w:rPr>
                <w:szCs w:val="24"/>
              </w:rPr>
              <w:t>Kültür</w:t>
            </w:r>
            <w:proofErr w:type="spellEnd"/>
            <w:r>
              <w:rPr>
                <w:szCs w:val="24"/>
              </w:rPr>
              <w:t xml:space="preserve"> </w:t>
            </w:r>
            <w:proofErr w:type="spellStart"/>
            <w:r>
              <w:rPr>
                <w:szCs w:val="24"/>
              </w:rPr>
              <w:t>Daire</w:t>
            </w:r>
            <w:proofErr w:type="spellEnd"/>
            <w:r>
              <w:rPr>
                <w:szCs w:val="24"/>
              </w:rPr>
              <w:t xml:space="preserve"> </w:t>
            </w:r>
            <w:proofErr w:type="spellStart"/>
            <w:r>
              <w:rPr>
                <w:szCs w:val="24"/>
              </w:rPr>
              <w:t>Başkalığı</w:t>
            </w:r>
            <w:proofErr w:type="spellEnd"/>
            <w:r>
              <w:rPr>
                <w:szCs w:val="24"/>
              </w:rPr>
              <w:t xml:space="preserve"> </w:t>
            </w:r>
            <w:proofErr w:type="spellStart"/>
            <w:r>
              <w:rPr>
                <w:szCs w:val="24"/>
              </w:rPr>
              <w:t>Çatı</w:t>
            </w:r>
            <w:proofErr w:type="spellEnd"/>
            <w:r>
              <w:rPr>
                <w:szCs w:val="24"/>
              </w:rPr>
              <w:t xml:space="preserve">  </w:t>
            </w:r>
            <w:proofErr w:type="spellStart"/>
            <w:r>
              <w:rPr>
                <w:szCs w:val="24"/>
              </w:rPr>
              <w:t>Onarım</w:t>
            </w:r>
            <w:proofErr w:type="spellEnd"/>
            <w:r>
              <w:rPr>
                <w:szCs w:val="24"/>
              </w:rPr>
              <w:t xml:space="preserve"> </w:t>
            </w:r>
            <w:proofErr w:type="spellStart"/>
            <w:r>
              <w:rPr>
                <w:szCs w:val="24"/>
              </w:rPr>
              <w:t>İşi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A6028D" w:rsidP="00C65FA7">
            <w:pPr>
              <w:jc w:val="right"/>
              <w:rPr>
                <w:szCs w:val="24"/>
              </w:rPr>
            </w:pPr>
            <w:r>
              <w:rPr>
                <w:szCs w:val="24"/>
              </w:rPr>
              <w:t>6.903,00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262ABD" w:rsidP="00C65FA7">
            <w:pPr>
              <w:rPr>
                <w:szCs w:val="24"/>
              </w:rPr>
            </w:pPr>
            <w:proofErr w:type="spellStart"/>
            <w:r>
              <w:rPr>
                <w:szCs w:val="24"/>
              </w:rPr>
              <w:t>Traktör</w:t>
            </w:r>
            <w:proofErr w:type="spellEnd"/>
            <w:r>
              <w:rPr>
                <w:szCs w:val="24"/>
              </w:rPr>
              <w:t xml:space="preserve">, minibus </w:t>
            </w:r>
            <w:proofErr w:type="spellStart"/>
            <w:r>
              <w:rPr>
                <w:szCs w:val="24"/>
              </w:rPr>
              <w:t>ve</w:t>
            </w:r>
            <w:proofErr w:type="spellEnd"/>
            <w:r>
              <w:rPr>
                <w:szCs w:val="24"/>
              </w:rPr>
              <w:t xml:space="preserve"> </w:t>
            </w:r>
            <w:proofErr w:type="spellStart"/>
            <w:r>
              <w:rPr>
                <w:szCs w:val="24"/>
              </w:rPr>
              <w:t>kepçenin</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2.082,14</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262ABD" w:rsidP="00C65FA7">
            <w:pPr>
              <w:rPr>
                <w:szCs w:val="24"/>
              </w:rPr>
            </w:pPr>
            <w:proofErr w:type="spellStart"/>
            <w:r>
              <w:rPr>
                <w:szCs w:val="24"/>
              </w:rPr>
              <w:t>Çim</w:t>
            </w:r>
            <w:proofErr w:type="spellEnd"/>
            <w:r>
              <w:rPr>
                <w:szCs w:val="24"/>
              </w:rPr>
              <w:t xml:space="preserve"> </w:t>
            </w:r>
            <w:proofErr w:type="spellStart"/>
            <w:r>
              <w:rPr>
                <w:szCs w:val="24"/>
              </w:rPr>
              <w:t>biçme</w:t>
            </w:r>
            <w:proofErr w:type="spellEnd"/>
            <w:r>
              <w:rPr>
                <w:szCs w:val="24"/>
              </w:rPr>
              <w:t xml:space="preserve"> </w:t>
            </w:r>
            <w:proofErr w:type="spellStart"/>
            <w:r>
              <w:rPr>
                <w:szCs w:val="24"/>
              </w:rPr>
              <w:t>makınaları</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6807E5" w:rsidP="00C65FA7">
            <w:pPr>
              <w:jc w:val="right"/>
              <w:rPr>
                <w:szCs w:val="24"/>
              </w:rPr>
            </w:pPr>
            <w:r w:rsidRPr="00F97E09">
              <w:rPr>
                <w:szCs w:val="24"/>
              </w:rPr>
              <w:t>5.500,00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6807E5" w:rsidP="00C65FA7">
            <w:pPr>
              <w:rPr>
                <w:szCs w:val="24"/>
              </w:rPr>
            </w:pPr>
            <w:proofErr w:type="spellStart"/>
            <w:r w:rsidRPr="00F97E09">
              <w:rPr>
                <w:szCs w:val="24"/>
              </w:rPr>
              <w:t>Tören</w:t>
            </w:r>
            <w:proofErr w:type="spellEnd"/>
            <w:r w:rsidRPr="00F97E09">
              <w:rPr>
                <w:szCs w:val="24"/>
              </w:rPr>
              <w:t xml:space="preserve"> </w:t>
            </w:r>
            <w:proofErr w:type="spellStart"/>
            <w:r w:rsidRPr="00F97E09">
              <w:rPr>
                <w:szCs w:val="24"/>
              </w:rPr>
              <w:t>Alanı</w:t>
            </w:r>
            <w:proofErr w:type="spellEnd"/>
            <w:r w:rsidRPr="00F97E09">
              <w:rPr>
                <w:szCs w:val="24"/>
              </w:rPr>
              <w:t xml:space="preserve"> </w:t>
            </w:r>
            <w:proofErr w:type="spellStart"/>
            <w:r w:rsidRPr="00F97E09">
              <w:rPr>
                <w:szCs w:val="24"/>
              </w:rPr>
              <w:t>Muhtelif</w:t>
            </w:r>
            <w:proofErr w:type="spellEnd"/>
            <w:r w:rsidRPr="00F97E09">
              <w:rPr>
                <w:szCs w:val="24"/>
              </w:rPr>
              <w:t xml:space="preserve"> </w:t>
            </w:r>
            <w:proofErr w:type="spellStart"/>
            <w:r w:rsidRPr="00F97E09">
              <w:rPr>
                <w:szCs w:val="24"/>
              </w:rPr>
              <w:t>Kaplama</w:t>
            </w:r>
            <w:proofErr w:type="spellEnd"/>
            <w:r w:rsidRPr="00F97E09">
              <w:rPr>
                <w:szCs w:val="24"/>
              </w:rPr>
              <w:t xml:space="preserve"> </w:t>
            </w:r>
            <w:proofErr w:type="spellStart"/>
            <w:r w:rsidRPr="00F97E09">
              <w:rPr>
                <w:szCs w:val="24"/>
              </w:rPr>
              <w:t>Tadilatı</w:t>
            </w:r>
            <w:proofErr w:type="spellEnd"/>
            <w:r w:rsidRPr="00F97E09">
              <w:rPr>
                <w:szCs w:val="24"/>
              </w:rPr>
              <w:t xml:space="preserve"> </w:t>
            </w:r>
            <w:proofErr w:type="spellStart"/>
            <w:r w:rsidRPr="00F97E09">
              <w:rPr>
                <w:szCs w:val="24"/>
              </w:rPr>
              <w:t>İşi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2.714,00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262ABD" w:rsidP="00C65FA7">
            <w:pPr>
              <w:rPr>
                <w:szCs w:val="24"/>
              </w:rPr>
            </w:pPr>
            <w:proofErr w:type="spellStart"/>
            <w:r>
              <w:rPr>
                <w:szCs w:val="24"/>
              </w:rPr>
              <w:t>Brülör</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3.900,00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262ABD" w:rsidP="00C65FA7">
            <w:pPr>
              <w:rPr>
                <w:szCs w:val="24"/>
              </w:rPr>
            </w:pPr>
            <w:proofErr w:type="spellStart"/>
            <w:r>
              <w:rPr>
                <w:szCs w:val="24"/>
              </w:rPr>
              <w:t>Brülör</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2.599,77</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262ABD" w:rsidP="00C65FA7">
            <w:pPr>
              <w:rPr>
                <w:szCs w:val="24"/>
              </w:rPr>
            </w:pPr>
            <w:proofErr w:type="spellStart"/>
            <w:r>
              <w:rPr>
                <w:szCs w:val="24"/>
              </w:rPr>
              <w:t>Telefon</w:t>
            </w:r>
            <w:proofErr w:type="spellEnd"/>
            <w:r>
              <w:rPr>
                <w:szCs w:val="24"/>
              </w:rPr>
              <w:t xml:space="preserve"> </w:t>
            </w:r>
            <w:proofErr w:type="spellStart"/>
            <w:r>
              <w:rPr>
                <w:szCs w:val="24"/>
              </w:rPr>
              <w:t>santralı</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8.850,00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262ABD" w:rsidP="00C65FA7">
            <w:pPr>
              <w:rPr>
                <w:szCs w:val="24"/>
              </w:rPr>
            </w:pPr>
            <w:proofErr w:type="spellStart"/>
            <w:r>
              <w:rPr>
                <w:szCs w:val="24"/>
              </w:rPr>
              <w:t>Elektrik</w:t>
            </w:r>
            <w:proofErr w:type="spellEnd"/>
            <w:r>
              <w:rPr>
                <w:szCs w:val="24"/>
              </w:rPr>
              <w:t xml:space="preserve"> </w:t>
            </w:r>
            <w:proofErr w:type="spellStart"/>
            <w:r>
              <w:rPr>
                <w:szCs w:val="24"/>
              </w:rPr>
              <w:t>Sayaç</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w:t>
            </w:r>
            <w:proofErr w:type="spellEnd"/>
            <w:r>
              <w:rPr>
                <w:szCs w:val="24"/>
              </w:rPr>
              <w:t xml:space="preserve"> </w:t>
            </w:r>
            <w:proofErr w:type="spellStart"/>
            <w:r>
              <w:rPr>
                <w:szCs w:val="24"/>
              </w:rPr>
              <w:t>işi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6807E5" w:rsidP="00C65FA7">
            <w:pPr>
              <w:jc w:val="right"/>
              <w:rPr>
                <w:szCs w:val="24"/>
              </w:rPr>
            </w:pPr>
            <w:r w:rsidRPr="00F97E09">
              <w:rPr>
                <w:szCs w:val="24"/>
              </w:rPr>
              <w:t>12.</w:t>
            </w:r>
            <w:r w:rsidR="00262ABD">
              <w:rPr>
                <w:szCs w:val="24"/>
              </w:rPr>
              <w:t>460,80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vAlign w:val="center"/>
            <w:hideMark/>
          </w:tcPr>
          <w:p w:rsidR="006807E5" w:rsidRPr="00F97E09" w:rsidRDefault="00262ABD" w:rsidP="00C65FA7">
            <w:pPr>
              <w:rPr>
                <w:szCs w:val="24"/>
              </w:rPr>
            </w:pPr>
            <w:proofErr w:type="spellStart"/>
            <w:r>
              <w:rPr>
                <w:szCs w:val="24"/>
              </w:rPr>
              <w:t>Güç</w:t>
            </w:r>
            <w:proofErr w:type="spellEnd"/>
            <w:r>
              <w:rPr>
                <w:szCs w:val="24"/>
              </w:rPr>
              <w:t xml:space="preserve"> </w:t>
            </w:r>
            <w:proofErr w:type="spellStart"/>
            <w:r>
              <w:rPr>
                <w:szCs w:val="24"/>
              </w:rPr>
              <w:t>kaynağı</w:t>
            </w:r>
            <w:proofErr w:type="spellEnd"/>
            <w:r>
              <w:rPr>
                <w:szCs w:val="24"/>
              </w:rPr>
              <w:t xml:space="preserve"> </w:t>
            </w:r>
            <w:proofErr w:type="spellStart"/>
            <w:r>
              <w:rPr>
                <w:szCs w:val="24"/>
              </w:rPr>
              <w:t>yıllık</w:t>
            </w:r>
            <w:proofErr w:type="spellEnd"/>
            <w:r>
              <w:rPr>
                <w:szCs w:val="24"/>
              </w:rPr>
              <w:t xml:space="preserve"> </w:t>
            </w:r>
            <w:proofErr w:type="spellStart"/>
            <w:r>
              <w:rPr>
                <w:szCs w:val="24"/>
              </w:rPr>
              <w:t>bakım</w:t>
            </w:r>
            <w:proofErr w:type="spellEnd"/>
            <w:r>
              <w:rPr>
                <w:szCs w:val="24"/>
              </w:rPr>
              <w:t xml:space="preserve"> </w:t>
            </w:r>
            <w:proofErr w:type="spellStart"/>
            <w:r>
              <w:rPr>
                <w:szCs w:val="24"/>
              </w:rPr>
              <w:t>bedeli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262ABD" w:rsidP="00C65FA7">
            <w:pPr>
              <w:jc w:val="right"/>
              <w:rPr>
                <w:szCs w:val="24"/>
              </w:rPr>
            </w:pPr>
            <w:r>
              <w:rPr>
                <w:szCs w:val="24"/>
              </w:rPr>
              <w:t>2.655,00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A6028D" w:rsidP="00C65FA7">
            <w:pPr>
              <w:rPr>
                <w:szCs w:val="24"/>
              </w:rPr>
            </w:pPr>
            <w:proofErr w:type="spellStart"/>
            <w:r>
              <w:rPr>
                <w:szCs w:val="24"/>
              </w:rPr>
              <w:t>Güvenlik</w:t>
            </w:r>
            <w:proofErr w:type="spellEnd"/>
            <w:r>
              <w:rPr>
                <w:szCs w:val="24"/>
              </w:rPr>
              <w:t xml:space="preserve"> </w:t>
            </w:r>
            <w:proofErr w:type="spellStart"/>
            <w:r>
              <w:rPr>
                <w:szCs w:val="24"/>
              </w:rPr>
              <w:t>duvarı</w:t>
            </w:r>
            <w:proofErr w:type="spellEnd"/>
            <w:r>
              <w:rPr>
                <w:szCs w:val="24"/>
              </w:rPr>
              <w:t xml:space="preserve"> vet el </w:t>
            </w:r>
            <w:proofErr w:type="spellStart"/>
            <w:r>
              <w:rPr>
                <w:szCs w:val="24"/>
              </w:rPr>
              <w:t>çit</w:t>
            </w:r>
            <w:proofErr w:type="spellEnd"/>
            <w:r>
              <w:rPr>
                <w:szCs w:val="24"/>
              </w:rPr>
              <w:t xml:space="preserve"> </w:t>
            </w:r>
            <w:proofErr w:type="spellStart"/>
            <w:r>
              <w:rPr>
                <w:szCs w:val="24"/>
              </w:rPr>
              <w:t>onarım</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A6028D" w:rsidP="00C65FA7">
            <w:pPr>
              <w:jc w:val="right"/>
              <w:rPr>
                <w:szCs w:val="24"/>
              </w:rPr>
            </w:pPr>
            <w:r>
              <w:rPr>
                <w:szCs w:val="24"/>
              </w:rPr>
              <w:t>8.260,00</w:t>
            </w:r>
          </w:p>
        </w:tc>
      </w:tr>
      <w:tr w:rsidR="006807E5" w:rsidRPr="00024FDF" w:rsidTr="00C65FA7">
        <w:trPr>
          <w:gridAfter w:val="2"/>
          <w:wAfter w:w="5286" w:type="dxa"/>
          <w:trHeight w:val="375"/>
        </w:trPr>
        <w:tc>
          <w:tcPr>
            <w:tcW w:w="6570" w:type="dxa"/>
            <w:tcBorders>
              <w:top w:val="nil"/>
              <w:left w:val="single" w:sz="4" w:space="0" w:color="auto"/>
              <w:bottom w:val="single" w:sz="4" w:space="0" w:color="auto"/>
              <w:right w:val="single" w:sz="4" w:space="0" w:color="auto"/>
            </w:tcBorders>
            <w:shd w:val="clear" w:color="auto" w:fill="auto"/>
            <w:noWrap/>
            <w:vAlign w:val="center"/>
            <w:hideMark/>
          </w:tcPr>
          <w:p w:rsidR="006807E5" w:rsidRPr="00F97E09" w:rsidRDefault="00A6028D" w:rsidP="00C65FA7">
            <w:pPr>
              <w:rPr>
                <w:szCs w:val="24"/>
              </w:rPr>
            </w:pPr>
            <w:proofErr w:type="spellStart"/>
            <w:r>
              <w:rPr>
                <w:szCs w:val="24"/>
              </w:rPr>
              <w:t>Üniversitemiz</w:t>
            </w:r>
            <w:proofErr w:type="spellEnd"/>
            <w:r>
              <w:rPr>
                <w:szCs w:val="24"/>
              </w:rPr>
              <w:t xml:space="preserve"> B </w:t>
            </w:r>
            <w:proofErr w:type="spellStart"/>
            <w:r>
              <w:rPr>
                <w:szCs w:val="24"/>
              </w:rPr>
              <w:t>girişi</w:t>
            </w:r>
            <w:proofErr w:type="spellEnd"/>
            <w:r>
              <w:rPr>
                <w:szCs w:val="24"/>
              </w:rPr>
              <w:t xml:space="preserve"> </w:t>
            </w:r>
            <w:proofErr w:type="spellStart"/>
            <w:r>
              <w:rPr>
                <w:szCs w:val="24"/>
              </w:rPr>
              <w:t>Kapısının</w:t>
            </w:r>
            <w:proofErr w:type="spellEnd"/>
            <w:r>
              <w:rPr>
                <w:szCs w:val="24"/>
              </w:rPr>
              <w:t xml:space="preserve"> </w:t>
            </w:r>
            <w:proofErr w:type="spellStart"/>
            <w:r>
              <w:rPr>
                <w:szCs w:val="24"/>
              </w:rPr>
              <w:t>Yol</w:t>
            </w:r>
            <w:proofErr w:type="spellEnd"/>
            <w:r>
              <w:rPr>
                <w:szCs w:val="24"/>
              </w:rPr>
              <w:t xml:space="preserve"> </w:t>
            </w:r>
            <w:proofErr w:type="spellStart"/>
            <w:r>
              <w:rPr>
                <w:szCs w:val="24"/>
              </w:rPr>
              <w:t>Genişletme</w:t>
            </w:r>
            <w:proofErr w:type="spellEnd"/>
            <w:r>
              <w:rPr>
                <w:szCs w:val="24"/>
              </w:rPr>
              <w:t xml:space="preserve"> </w:t>
            </w:r>
            <w:proofErr w:type="spellStart"/>
            <w:r>
              <w:rPr>
                <w:szCs w:val="24"/>
              </w:rPr>
              <w:t>işi</w:t>
            </w:r>
            <w:proofErr w:type="spellEnd"/>
          </w:p>
        </w:tc>
        <w:tc>
          <w:tcPr>
            <w:tcW w:w="2644" w:type="dxa"/>
            <w:tcBorders>
              <w:top w:val="nil"/>
              <w:left w:val="nil"/>
              <w:bottom w:val="single" w:sz="4" w:space="0" w:color="auto"/>
              <w:right w:val="single" w:sz="4" w:space="0" w:color="auto"/>
            </w:tcBorders>
            <w:shd w:val="clear" w:color="auto" w:fill="auto"/>
            <w:vAlign w:val="center"/>
            <w:hideMark/>
          </w:tcPr>
          <w:p w:rsidR="006807E5" w:rsidRPr="00F97E09" w:rsidRDefault="00A6028D" w:rsidP="00C65FA7">
            <w:pPr>
              <w:jc w:val="right"/>
              <w:rPr>
                <w:szCs w:val="24"/>
              </w:rPr>
            </w:pPr>
            <w:r>
              <w:rPr>
                <w:szCs w:val="24"/>
              </w:rPr>
              <w:t>6.292,00</w:t>
            </w:r>
          </w:p>
        </w:tc>
      </w:tr>
      <w:tr w:rsidR="006807E5" w:rsidRPr="00024FDF" w:rsidTr="00C65FA7">
        <w:trPr>
          <w:gridAfter w:val="2"/>
          <w:wAfter w:w="5286" w:type="dxa"/>
          <w:trHeight w:val="390"/>
        </w:trPr>
        <w:tc>
          <w:tcPr>
            <w:tcW w:w="6570"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8F27CB" w:rsidP="00C65FA7">
            <w:pPr>
              <w:rPr>
                <w:szCs w:val="24"/>
              </w:rPr>
            </w:pPr>
            <w:r>
              <w:rPr>
                <w:szCs w:val="24"/>
              </w:rPr>
              <w:t xml:space="preserve">9 </w:t>
            </w:r>
            <w:proofErr w:type="spellStart"/>
            <w:r>
              <w:rPr>
                <w:szCs w:val="24"/>
              </w:rPr>
              <w:t>adet</w:t>
            </w:r>
            <w:proofErr w:type="spellEnd"/>
            <w:r>
              <w:rPr>
                <w:szCs w:val="24"/>
              </w:rPr>
              <w:t xml:space="preserve"> </w:t>
            </w:r>
            <w:proofErr w:type="spellStart"/>
            <w:r>
              <w:rPr>
                <w:szCs w:val="24"/>
              </w:rPr>
              <w:t>jeneratör</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nil"/>
              <w:left w:val="nil"/>
              <w:bottom w:val="single" w:sz="8" w:space="0" w:color="auto"/>
              <w:right w:val="single" w:sz="8" w:space="0" w:color="auto"/>
            </w:tcBorders>
            <w:shd w:val="clear" w:color="auto" w:fill="auto"/>
            <w:vAlign w:val="center"/>
            <w:hideMark/>
          </w:tcPr>
          <w:p w:rsidR="006807E5" w:rsidRPr="00F97E09" w:rsidRDefault="008F27CB" w:rsidP="00C65FA7">
            <w:pPr>
              <w:jc w:val="right"/>
              <w:rPr>
                <w:szCs w:val="24"/>
              </w:rPr>
            </w:pPr>
            <w:r>
              <w:rPr>
                <w:szCs w:val="24"/>
              </w:rPr>
              <w:t>3.186,00</w:t>
            </w:r>
          </w:p>
        </w:tc>
      </w:tr>
      <w:tr w:rsidR="006807E5" w:rsidRPr="00024FDF" w:rsidTr="00C65FA7">
        <w:trPr>
          <w:gridAfter w:val="2"/>
          <w:wAfter w:w="5286" w:type="dxa"/>
          <w:trHeight w:val="390"/>
        </w:trPr>
        <w:tc>
          <w:tcPr>
            <w:tcW w:w="65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807E5" w:rsidRPr="00F97E09" w:rsidRDefault="00572892" w:rsidP="00C65FA7">
            <w:pPr>
              <w:rPr>
                <w:szCs w:val="24"/>
              </w:rPr>
            </w:pPr>
            <w:proofErr w:type="spellStart"/>
            <w:r>
              <w:rPr>
                <w:szCs w:val="24"/>
              </w:rPr>
              <w:t>Teknik</w:t>
            </w:r>
            <w:proofErr w:type="spellEnd"/>
            <w:r>
              <w:rPr>
                <w:szCs w:val="24"/>
              </w:rPr>
              <w:t xml:space="preserve"> </w:t>
            </w:r>
            <w:proofErr w:type="spellStart"/>
            <w:r>
              <w:rPr>
                <w:szCs w:val="24"/>
              </w:rPr>
              <w:t>bilimler</w:t>
            </w:r>
            <w:proofErr w:type="spellEnd"/>
            <w:r>
              <w:rPr>
                <w:szCs w:val="24"/>
              </w:rPr>
              <w:t xml:space="preserve"> MYO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single" w:sz="8" w:space="0" w:color="auto"/>
              <w:left w:val="nil"/>
              <w:bottom w:val="single" w:sz="8" w:space="0" w:color="auto"/>
              <w:right w:val="single" w:sz="8" w:space="0" w:color="auto"/>
            </w:tcBorders>
            <w:shd w:val="clear" w:color="auto" w:fill="auto"/>
            <w:vAlign w:val="center"/>
            <w:hideMark/>
          </w:tcPr>
          <w:p w:rsidR="006807E5" w:rsidRPr="00F97E09" w:rsidRDefault="00572892" w:rsidP="00C65FA7">
            <w:pPr>
              <w:jc w:val="right"/>
              <w:rPr>
                <w:szCs w:val="24"/>
              </w:rPr>
            </w:pPr>
            <w:r>
              <w:rPr>
                <w:szCs w:val="24"/>
              </w:rPr>
              <w:t>12.036,00</w:t>
            </w:r>
          </w:p>
        </w:tc>
      </w:tr>
      <w:tr w:rsidR="006807E5" w:rsidRPr="00024FDF" w:rsidTr="00C65FA7">
        <w:trPr>
          <w:gridAfter w:val="2"/>
          <w:wAfter w:w="5286" w:type="dxa"/>
          <w:trHeight w:val="390"/>
        </w:trPr>
        <w:tc>
          <w:tcPr>
            <w:tcW w:w="6570"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8F27CB" w:rsidP="00C65FA7">
            <w:pPr>
              <w:rPr>
                <w:szCs w:val="24"/>
              </w:rPr>
            </w:pPr>
            <w:proofErr w:type="spellStart"/>
            <w:r>
              <w:rPr>
                <w:szCs w:val="24"/>
              </w:rPr>
              <w:t>Besyo</w:t>
            </w:r>
            <w:proofErr w:type="spellEnd"/>
            <w:r>
              <w:rPr>
                <w:szCs w:val="24"/>
              </w:rPr>
              <w:t xml:space="preserve"> </w:t>
            </w:r>
            <w:proofErr w:type="spellStart"/>
            <w:r>
              <w:rPr>
                <w:szCs w:val="24"/>
              </w:rPr>
              <w:t>binası</w:t>
            </w:r>
            <w:proofErr w:type="spellEnd"/>
            <w:r>
              <w:rPr>
                <w:szCs w:val="24"/>
              </w:rPr>
              <w:t xml:space="preserve"> </w:t>
            </w:r>
            <w:proofErr w:type="spellStart"/>
            <w:r>
              <w:rPr>
                <w:szCs w:val="24"/>
              </w:rPr>
              <w:t>çarpma</w:t>
            </w:r>
            <w:proofErr w:type="spellEnd"/>
            <w:r>
              <w:rPr>
                <w:szCs w:val="24"/>
              </w:rPr>
              <w:t xml:space="preserve"> </w:t>
            </w:r>
            <w:proofErr w:type="spellStart"/>
            <w:r>
              <w:rPr>
                <w:szCs w:val="24"/>
              </w:rPr>
              <w:t>kapı</w:t>
            </w:r>
            <w:proofErr w:type="spellEnd"/>
            <w:r>
              <w:rPr>
                <w:szCs w:val="24"/>
              </w:rPr>
              <w:t xml:space="preserve"> </w:t>
            </w:r>
            <w:proofErr w:type="spellStart"/>
            <w:r>
              <w:rPr>
                <w:szCs w:val="24"/>
              </w:rPr>
              <w:t>onarımı</w:t>
            </w:r>
            <w:proofErr w:type="spellEnd"/>
          </w:p>
        </w:tc>
        <w:tc>
          <w:tcPr>
            <w:tcW w:w="2644" w:type="dxa"/>
            <w:tcBorders>
              <w:top w:val="nil"/>
              <w:left w:val="nil"/>
              <w:bottom w:val="single" w:sz="8" w:space="0" w:color="auto"/>
              <w:right w:val="single" w:sz="8" w:space="0" w:color="auto"/>
            </w:tcBorders>
            <w:shd w:val="clear" w:color="auto" w:fill="auto"/>
            <w:vAlign w:val="center"/>
            <w:hideMark/>
          </w:tcPr>
          <w:p w:rsidR="006807E5" w:rsidRPr="00F97E09" w:rsidRDefault="008F27CB" w:rsidP="00C65FA7">
            <w:pPr>
              <w:jc w:val="right"/>
              <w:rPr>
                <w:szCs w:val="24"/>
              </w:rPr>
            </w:pPr>
            <w:r>
              <w:rPr>
                <w:szCs w:val="24"/>
              </w:rPr>
              <w:t>3.540.00</w:t>
            </w:r>
          </w:p>
        </w:tc>
      </w:tr>
      <w:tr w:rsidR="006807E5" w:rsidRPr="00024FDF" w:rsidTr="00C65FA7">
        <w:trPr>
          <w:gridAfter w:val="2"/>
          <w:wAfter w:w="5286" w:type="dxa"/>
          <w:trHeight w:val="390"/>
        </w:trPr>
        <w:tc>
          <w:tcPr>
            <w:tcW w:w="6570" w:type="dxa"/>
            <w:tcBorders>
              <w:top w:val="nil"/>
              <w:left w:val="single" w:sz="8" w:space="0" w:color="auto"/>
              <w:bottom w:val="single" w:sz="8" w:space="0" w:color="auto"/>
              <w:right w:val="single" w:sz="8" w:space="0" w:color="auto"/>
            </w:tcBorders>
            <w:shd w:val="clear" w:color="auto" w:fill="auto"/>
            <w:vAlign w:val="center"/>
            <w:hideMark/>
          </w:tcPr>
          <w:p w:rsidR="006807E5" w:rsidRPr="00F97E09" w:rsidRDefault="00572892" w:rsidP="00C65FA7">
            <w:pPr>
              <w:rPr>
                <w:szCs w:val="24"/>
              </w:rPr>
            </w:pPr>
            <w:r>
              <w:rPr>
                <w:szCs w:val="24"/>
              </w:rPr>
              <w:t xml:space="preserve">Isı </w:t>
            </w:r>
            <w:proofErr w:type="spellStart"/>
            <w:r>
              <w:rPr>
                <w:szCs w:val="24"/>
              </w:rPr>
              <w:t>merkezi</w:t>
            </w:r>
            <w:proofErr w:type="spellEnd"/>
            <w:r>
              <w:rPr>
                <w:szCs w:val="24"/>
              </w:rPr>
              <w:t xml:space="preserve"> </w:t>
            </w:r>
            <w:proofErr w:type="spellStart"/>
            <w:r>
              <w:rPr>
                <w:szCs w:val="24"/>
              </w:rPr>
              <w:t>binası</w:t>
            </w:r>
            <w:proofErr w:type="spellEnd"/>
            <w:r>
              <w:rPr>
                <w:szCs w:val="24"/>
              </w:rPr>
              <w:t xml:space="preserve"> BESYO </w:t>
            </w:r>
            <w:proofErr w:type="spellStart"/>
            <w:r>
              <w:rPr>
                <w:szCs w:val="24"/>
              </w:rPr>
              <w:t>binası</w:t>
            </w:r>
            <w:proofErr w:type="spellEnd"/>
            <w:r>
              <w:rPr>
                <w:szCs w:val="24"/>
              </w:rPr>
              <w:t xml:space="preserve"> </w:t>
            </w:r>
            <w:proofErr w:type="spellStart"/>
            <w:r>
              <w:rPr>
                <w:szCs w:val="24"/>
              </w:rPr>
              <w:t>ve</w:t>
            </w:r>
            <w:proofErr w:type="spellEnd"/>
            <w:r>
              <w:rPr>
                <w:szCs w:val="24"/>
              </w:rPr>
              <w:t xml:space="preserve"> </w:t>
            </w:r>
            <w:proofErr w:type="spellStart"/>
            <w:r>
              <w:rPr>
                <w:szCs w:val="24"/>
              </w:rPr>
              <w:t>eski</w:t>
            </w:r>
            <w:proofErr w:type="spellEnd"/>
            <w:r>
              <w:rPr>
                <w:szCs w:val="24"/>
              </w:rPr>
              <w:t xml:space="preserve"> </w:t>
            </w:r>
            <w:proofErr w:type="spellStart"/>
            <w:r>
              <w:rPr>
                <w:szCs w:val="24"/>
              </w:rPr>
              <w:t>mühendislik</w:t>
            </w:r>
            <w:proofErr w:type="spellEnd"/>
            <w:r>
              <w:rPr>
                <w:szCs w:val="24"/>
              </w:rPr>
              <w:t xml:space="preserve"> </w:t>
            </w:r>
            <w:proofErr w:type="spellStart"/>
            <w:r>
              <w:rPr>
                <w:szCs w:val="24"/>
              </w:rPr>
              <w:t>fakültesi</w:t>
            </w:r>
            <w:proofErr w:type="spellEnd"/>
            <w:r>
              <w:rPr>
                <w:szCs w:val="24"/>
              </w:rPr>
              <w:t xml:space="preserve"> </w:t>
            </w:r>
            <w:proofErr w:type="spellStart"/>
            <w:r>
              <w:rPr>
                <w:szCs w:val="24"/>
              </w:rPr>
              <w:t>binası</w:t>
            </w:r>
            <w:proofErr w:type="spellEnd"/>
            <w:r>
              <w:rPr>
                <w:szCs w:val="24"/>
              </w:rPr>
              <w:t xml:space="preserve"> </w:t>
            </w:r>
            <w:proofErr w:type="spellStart"/>
            <w:r>
              <w:rPr>
                <w:szCs w:val="24"/>
              </w:rPr>
              <w:t>yapım</w:t>
            </w:r>
            <w:proofErr w:type="spellEnd"/>
            <w:r>
              <w:rPr>
                <w:szCs w:val="24"/>
              </w:rPr>
              <w:t xml:space="preserve"> </w:t>
            </w:r>
            <w:proofErr w:type="spellStart"/>
            <w:r>
              <w:rPr>
                <w:szCs w:val="24"/>
              </w:rPr>
              <w:t>onarım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hideMark/>
          </w:tcPr>
          <w:p w:rsidR="006807E5" w:rsidRPr="00F97E09" w:rsidRDefault="00572892" w:rsidP="00C65FA7">
            <w:pPr>
              <w:jc w:val="right"/>
              <w:rPr>
                <w:szCs w:val="24"/>
              </w:rPr>
            </w:pPr>
            <w:r>
              <w:rPr>
                <w:szCs w:val="24"/>
              </w:rPr>
              <w:t>6.688,00</w:t>
            </w: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572892" w:rsidP="00C65FA7">
            <w:pPr>
              <w:rPr>
                <w:szCs w:val="24"/>
              </w:rPr>
            </w:pPr>
            <w:proofErr w:type="spellStart"/>
            <w:r>
              <w:rPr>
                <w:szCs w:val="24"/>
              </w:rPr>
              <w:t>Güneş</w:t>
            </w:r>
            <w:proofErr w:type="spellEnd"/>
            <w:r>
              <w:rPr>
                <w:szCs w:val="24"/>
              </w:rPr>
              <w:t xml:space="preserve"> </w:t>
            </w:r>
            <w:proofErr w:type="spellStart"/>
            <w:r>
              <w:rPr>
                <w:szCs w:val="24"/>
              </w:rPr>
              <w:t>paneli</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572892" w:rsidP="00C65FA7">
            <w:pPr>
              <w:jc w:val="right"/>
              <w:rPr>
                <w:szCs w:val="24"/>
              </w:rPr>
            </w:pPr>
            <w:r>
              <w:rPr>
                <w:szCs w:val="24"/>
              </w:rPr>
              <w:t>6.000,00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572892" w:rsidP="00C65FA7">
            <w:pPr>
              <w:rPr>
                <w:szCs w:val="24"/>
              </w:rPr>
            </w:pPr>
            <w:proofErr w:type="spellStart"/>
            <w:r>
              <w:rPr>
                <w:szCs w:val="24"/>
              </w:rPr>
              <w:t>Atletizim</w:t>
            </w:r>
            <w:proofErr w:type="spellEnd"/>
            <w:r>
              <w:rPr>
                <w:szCs w:val="24"/>
              </w:rPr>
              <w:t xml:space="preserve"> </w:t>
            </w:r>
            <w:proofErr w:type="spellStart"/>
            <w:r>
              <w:rPr>
                <w:szCs w:val="24"/>
              </w:rPr>
              <w:t>pisti</w:t>
            </w:r>
            <w:proofErr w:type="spellEnd"/>
            <w:r>
              <w:rPr>
                <w:szCs w:val="24"/>
              </w:rPr>
              <w:t xml:space="preserve"> </w:t>
            </w:r>
            <w:proofErr w:type="spellStart"/>
            <w:r>
              <w:rPr>
                <w:szCs w:val="24"/>
              </w:rPr>
              <w:t>tel</w:t>
            </w:r>
            <w:proofErr w:type="spellEnd"/>
            <w:r>
              <w:rPr>
                <w:szCs w:val="24"/>
              </w:rPr>
              <w:t xml:space="preserve"> </w:t>
            </w:r>
            <w:proofErr w:type="spellStart"/>
            <w:r>
              <w:rPr>
                <w:szCs w:val="24"/>
              </w:rPr>
              <w:t>çit</w:t>
            </w:r>
            <w:proofErr w:type="spellEnd"/>
            <w:r>
              <w:rPr>
                <w:szCs w:val="24"/>
              </w:rPr>
              <w:t xml:space="preserve"> </w:t>
            </w:r>
            <w:proofErr w:type="spellStart"/>
            <w:r>
              <w:rPr>
                <w:szCs w:val="24"/>
              </w:rPr>
              <w:t>tamiratı</w:t>
            </w:r>
            <w:proofErr w:type="spellEnd"/>
            <w:r>
              <w:rPr>
                <w:szCs w:val="24"/>
              </w:rPr>
              <w:t xml:space="preserve"> </w:t>
            </w:r>
            <w:proofErr w:type="spellStart"/>
            <w:r>
              <w:rPr>
                <w:szCs w:val="24"/>
              </w:rPr>
              <w:t>tribün</w:t>
            </w:r>
            <w:proofErr w:type="spellEnd"/>
            <w:r>
              <w:rPr>
                <w:szCs w:val="24"/>
              </w:rPr>
              <w:t xml:space="preserve"> </w:t>
            </w:r>
            <w:proofErr w:type="spellStart"/>
            <w:r>
              <w:rPr>
                <w:szCs w:val="24"/>
              </w:rPr>
              <w:t>paslanmaz</w:t>
            </w:r>
            <w:proofErr w:type="spellEnd"/>
            <w:r>
              <w:rPr>
                <w:szCs w:val="24"/>
              </w:rPr>
              <w:t xml:space="preserve"> </w:t>
            </w:r>
            <w:proofErr w:type="spellStart"/>
            <w:r>
              <w:rPr>
                <w:szCs w:val="24"/>
              </w:rPr>
              <w:t>korkuluk</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572892" w:rsidP="00C65FA7">
            <w:pPr>
              <w:jc w:val="right"/>
              <w:rPr>
                <w:szCs w:val="24"/>
              </w:rPr>
            </w:pPr>
            <w:r>
              <w:rPr>
                <w:szCs w:val="24"/>
              </w:rPr>
              <w:t>6.844,00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572892" w:rsidP="00C65FA7">
            <w:pPr>
              <w:rPr>
                <w:szCs w:val="24"/>
              </w:rPr>
            </w:pPr>
            <w:proofErr w:type="spellStart"/>
            <w:r>
              <w:rPr>
                <w:szCs w:val="24"/>
              </w:rPr>
              <w:t>Terfi</w:t>
            </w:r>
            <w:proofErr w:type="spellEnd"/>
            <w:r>
              <w:rPr>
                <w:szCs w:val="24"/>
              </w:rPr>
              <w:t xml:space="preserve"> </w:t>
            </w:r>
            <w:proofErr w:type="spellStart"/>
            <w:r>
              <w:rPr>
                <w:szCs w:val="24"/>
              </w:rPr>
              <w:t>merkezi</w:t>
            </w:r>
            <w:proofErr w:type="spellEnd"/>
            <w:r>
              <w:rPr>
                <w:szCs w:val="24"/>
              </w:rPr>
              <w:t xml:space="preserve"> </w:t>
            </w:r>
            <w:proofErr w:type="spellStart"/>
            <w:r>
              <w:rPr>
                <w:szCs w:val="24"/>
              </w:rPr>
              <w:t>spor</w:t>
            </w:r>
            <w:proofErr w:type="spellEnd"/>
            <w:r>
              <w:rPr>
                <w:szCs w:val="24"/>
              </w:rPr>
              <w:t xml:space="preserve"> </w:t>
            </w:r>
            <w:proofErr w:type="spellStart"/>
            <w:r>
              <w:rPr>
                <w:szCs w:val="24"/>
              </w:rPr>
              <w:t>salonu</w:t>
            </w:r>
            <w:proofErr w:type="spellEnd"/>
            <w:r>
              <w:rPr>
                <w:szCs w:val="24"/>
              </w:rPr>
              <w:t xml:space="preserve"> </w:t>
            </w:r>
            <w:proofErr w:type="spellStart"/>
            <w:r>
              <w:rPr>
                <w:szCs w:val="24"/>
              </w:rPr>
              <w:t>besyo</w:t>
            </w:r>
            <w:proofErr w:type="spellEnd"/>
            <w:r>
              <w:rPr>
                <w:szCs w:val="24"/>
              </w:rPr>
              <w:t xml:space="preserve"> bin. </w:t>
            </w:r>
            <w:proofErr w:type="spellStart"/>
            <w:r>
              <w:rPr>
                <w:szCs w:val="24"/>
              </w:rPr>
              <w:t>Çevre</w:t>
            </w:r>
            <w:proofErr w:type="spellEnd"/>
            <w:r>
              <w:rPr>
                <w:szCs w:val="24"/>
              </w:rPr>
              <w:t xml:space="preserve"> </w:t>
            </w:r>
            <w:proofErr w:type="spellStart"/>
            <w:r>
              <w:rPr>
                <w:szCs w:val="24"/>
              </w:rPr>
              <w:t>sulama</w:t>
            </w:r>
            <w:proofErr w:type="spellEnd"/>
            <w:r>
              <w:rPr>
                <w:szCs w:val="24"/>
              </w:rPr>
              <w:t xml:space="preserve"> </w:t>
            </w:r>
            <w:proofErr w:type="spellStart"/>
            <w:r>
              <w:rPr>
                <w:szCs w:val="24"/>
              </w:rPr>
              <w:t>depoları</w:t>
            </w:r>
            <w:proofErr w:type="spellEnd"/>
            <w:r>
              <w:rPr>
                <w:szCs w:val="24"/>
              </w:rPr>
              <w:t xml:space="preserve"> </w:t>
            </w:r>
            <w:proofErr w:type="spellStart"/>
            <w:r>
              <w:rPr>
                <w:szCs w:val="24"/>
              </w:rPr>
              <w:t>ve</w:t>
            </w:r>
            <w:proofErr w:type="spellEnd"/>
            <w:r>
              <w:rPr>
                <w:szCs w:val="24"/>
              </w:rPr>
              <w:t xml:space="preserve"> </w:t>
            </w:r>
            <w:proofErr w:type="spellStart"/>
            <w:r>
              <w:rPr>
                <w:szCs w:val="24"/>
              </w:rPr>
              <w:t>galeri</w:t>
            </w:r>
            <w:proofErr w:type="spellEnd"/>
            <w:r>
              <w:rPr>
                <w:szCs w:val="24"/>
              </w:rPr>
              <w:t xml:space="preserve"> </w:t>
            </w:r>
            <w:proofErr w:type="spellStart"/>
            <w:r>
              <w:rPr>
                <w:szCs w:val="24"/>
              </w:rPr>
              <w:t>içinde</w:t>
            </w:r>
            <w:proofErr w:type="spellEnd"/>
            <w:r>
              <w:rPr>
                <w:szCs w:val="24"/>
              </w:rPr>
              <w:t xml:space="preserve"> </w:t>
            </w:r>
            <w:proofErr w:type="spellStart"/>
            <w:r>
              <w:rPr>
                <w:szCs w:val="24"/>
              </w:rPr>
              <w:t>bulunan</w:t>
            </w:r>
            <w:proofErr w:type="spellEnd"/>
            <w:r>
              <w:rPr>
                <w:szCs w:val="24"/>
              </w:rPr>
              <w:t xml:space="preserve"> </w:t>
            </w:r>
            <w:proofErr w:type="spellStart"/>
            <w:r>
              <w:rPr>
                <w:szCs w:val="24"/>
              </w:rPr>
              <w:t>ısıtma</w:t>
            </w:r>
            <w:proofErr w:type="spellEnd"/>
            <w:r>
              <w:rPr>
                <w:szCs w:val="24"/>
              </w:rPr>
              <w:t xml:space="preserve"> </w:t>
            </w:r>
            <w:proofErr w:type="spellStart"/>
            <w:r>
              <w:rPr>
                <w:szCs w:val="24"/>
              </w:rPr>
              <w:t>ve</w:t>
            </w:r>
            <w:proofErr w:type="spellEnd"/>
            <w:r>
              <w:rPr>
                <w:szCs w:val="24"/>
              </w:rPr>
              <w:t xml:space="preserve"> </w:t>
            </w:r>
            <w:proofErr w:type="spellStart"/>
            <w:r>
              <w:rPr>
                <w:szCs w:val="24"/>
              </w:rPr>
              <w:t>sulama</w:t>
            </w:r>
            <w:proofErr w:type="spellEnd"/>
            <w:r>
              <w:rPr>
                <w:szCs w:val="24"/>
              </w:rPr>
              <w:t xml:space="preserve"> </w:t>
            </w:r>
            <w:proofErr w:type="spellStart"/>
            <w:r>
              <w:rPr>
                <w:szCs w:val="24"/>
              </w:rPr>
              <w:t>sistemleri</w:t>
            </w:r>
            <w:proofErr w:type="spellEnd"/>
            <w:r>
              <w:rPr>
                <w:szCs w:val="24"/>
              </w:rPr>
              <w:t xml:space="preserve"> </w:t>
            </w:r>
            <w:proofErr w:type="spellStart"/>
            <w:r>
              <w:rPr>
                <w:szCs w:val="24"/>
              </w:rPr>
              <w:t>için</w:t>
            </w:r>
            <w:proofErr w:type="spellEnd"/>
            <w:r>
              <w:rPr>
                <w:szCs w:val="24"/>
              </w:rPr>
              <w:t xml:space="preserve"> </w:t>
            </w:r>
            <w:proofErr w:type="spellStart"/>
            <w:r>
              <w:rPr>
                <w:szCs w:val="24"/>
              </w:rPr>
              <w:t>malzeme</w:t>
            </w:r>
            <w:proofErr w:type="spellEnd"/>
            <w:r>
              <w:rPr>
                <w:szCs w:val="24"/>
              </w:rPr>
              <w:t xml:space="preserve"> </w:t>
            </w:r>
            <w:proofErr w:type="spellStart"/>
            <w:r>
              <w:rPr>
                <w:szCs w:val="24"/>
              </w:rPr>
              <w:t>alım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3810F4" w:rsidP="00C65FA7">
            <w:pPr>
              <w:jc w:val="right"/>
              <w:rPr>
                <w:szCs w:val="24"/>
              </w:rPr>
            </w:pPr>
            <w:r>
              <w:rPr>
                <w:szCs w:val="24"/>
              </w:rPr>
              <w:t>5.439,00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3810F4" w:rsidP="00C65FA7">
            <w:pPr>
              <w:rPr>
                <w:szCs w:val="24"/>
              </w:rPr>
            </w:pPr>
            <w:proofErr w:type="spellStart"/>
            <w:r>
              <w:rPr>
                <w:szCs w:val="24"/>
              </w:rPr>
              <w:t>Kepçenin</w:t>
            </w:r>
            <w:proofErr w:type="spellEnd"/>
            <w:r>
              <w:rPr>
                <w:szCs w:val="24"/>
              </w:rPr>
              <w:t xml:space="preserve"> </w:t>
            </w:r>
            <w:proofErr w:type="spellStart"/>
            <w:r>
              <w:rPr>
                <w:szCs w:val="24"/>
              </w:rPr>
              <w:t>yıllık</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onarımı</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3810F4" w:rsidP="00C65FA7">
            <w:pPr>
              <w:jc w:val="right"/>
              <w:rPr>
                <w:szCs w:val="24"/>
              </w:rPr>
            </w:pPr>
            <w:r>
              <w:rPr>
                <w:szCs w:val="24"/>
              </w:rPr>
              <w:t>1.265,72</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3810F4" w:rsidP="00C65FA7">
            <w:pPr>
              <w:rPr>
                <w:szCs w:val="24"/>
              </w:rPr>
            </w:pPr>
            <w:proofErr w:type="spellStart"/>
            <w:r>
              <w:rPr>
                <w:szCs w:val="24"/>
              </w:rPr>
              <w:t>Teknik</w:t>
            </w:r>
            <w:proofErr w:type="spellEnd"/>
            <w:r>
              <w:rPr>
                <w:szCs w:val="24"/>
              </w:rPr>
              <w:t xml:space="preserve"> </w:t>
            </w:r>
            <w:proofErr w:type="spellStart"/>
            <w:r>
              <w:rPr>
                <w:szCs w:val="24"/>
              </w:rPr>
              <w:t>Bilimler</w:t>
            </w:r>
            <w:proofErr w:type="spellEnd"/>
            <w:r>
              <w:rPr>
                <w:szCs w:val="24"/>
              </w:rPr>
              <w:t xml:space="preserve"> MYO  </w:t>
            </w:r>
            <w:proofErr w:type="spellStart"/>
            <w:r>
              <w:rPr>
                <w:szCs w:val="24"/>
              </w:rPr>
              <w:t>Alçıpan</w:t>
            </w:r>
            <w:proofErr w:type="spellEnd"/>
            <w:r>
              <w:rPr>
                <w:szCs w:val="24"/>
              </w:rPr>
              <w:t xml:space="preserve"> </w:t>
            </w:r>
            <w:proofErr w:type="spellStart"/>
            <w:r>
              <w:rPr>
                <w:szCs w:val="24"/>
              </w:rPr>
              <w:t>bölme</w:t>
            </w:r>
            <w:proofErr w:type="spellEnd"/>
            <w:r>
              <w:rPr>
                <w:szCs w:val="24"/>
              </w:rPr>
              <w:t xml:space="preserve"> </w:t>
            </w:r>
            <w:proofErr w:type="spellStart"/>
            <w:r>
              <w:rPr>
                <w:szCs w:val="24"/>
              </w:rPr>
              <w:t>Duvar</w:t>
            </w:r>
            <w:proofErr w:type="spellEnd"/>
            <w:r>
              <w:rPr>
                <w:szCs w:val="24"/>
              </w:rPr>
              <w:t xml:space="preserve"> </w:t>
            </w:r>
            <w:proofErr w:type="spellStart"/>
            <w:r>
              <w:rPr>
                <w:szCs w:val="24"/>
              </w:rPr>
              <w:t>boyama</w:t>
            </w:r>
            <w:proofErr w:type="spellEnd"/>
            <w:r>
              <w:rPr>
                <w:szCs w:val="24"/>
              </w:rPr>
              <w:t xml:space="preserve"> </w:t>
            </w:r>
            <w:proofErr w:type="spellStart"/>
            <w:r>
              <w:rPr>
                <w:szCs w:val="24"/>
              </w:rPr>
              <w:t>laminat</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3810F4" w:rsidP="00C65FA7">
            <w:pPr>
              <w:jc w:val="right"/>
              <w:rPr>
                <w:szCs w:val="24"/>
              </w:rPr>
            </w:pPr>
            <w:r>
              <w:rPr>
                <w:szCs w:val="24"/>
              </w:rPr>
              <w:t>11.210,00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3810F4" w:rsidP="00C65FA7">
            <w:pPr>
              <w:rPr>
                <w:szCs w:val="24"/>
              </w:rPr>
            </w:pPr>
            <w:proofErr w:type="spellStart"/>
            <w:r>
              <w:rPr>
                <w:szCs w:val="24"/>
              </w:rPr>
              <w:t>Traktör</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3810F4" w:rsidP="00C65FA7">
            <w:pPr>
              <w:jc w:val="right"/>
              <w:rPr>
                <w:szCs w:val="24"/>
              </w:rPr>
            </w:pPr>
            <w:r>
              <w:rPr>
                <w:szCs w:val="24"/>
              </w:rPr>
              <w:t>255,01</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3810F4" w:rsidP="00C65FA7">
            <w:pPr>
              <w:rPr>
                <w:szCs w:val="24"/>
              </w:rPr>
            </w:pPr>
            <w:proofErr w:type="spellStart"/>
            <w:r>
              <w:rPr>
                <w:szCs w:val="24"/>
              </w:rPr>
              <w:t>Tribün</w:t>
            </w:r>
            <w:proofErr w:type="spellEnd"/>
            <w:r>
              <w:rPr>
                <w:szCs w:val="24"/>
              </w:rPr>
              <w:t xml:space="preserve"> </w:t>
            </w:r>
            <w:proofErr w:type="spellStart"/>
            <w:r>
              <w:rPr>
                <w:szCs w:val="24"/>
              </w:rPr>
              <w:t>merdivenlerine</w:t>
            </w:r>
            <w:proofErr w:type="spellEnd"/>
            <w:r>
              <w:rPr>
                <w:szCs w:val="24"/>
              </w:rPr>
              <w:t xml:space="preserve"> </w:t>
            </w:r>
            <w:proofErr w:type="spellStart"/>
            <w:r>
              <w:rPr>
                <w:szCs w:val="24"/>
              </w:rPr>
              <w:t>korkuluk</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3810F4" w:rsidP="00C65FA7">
            <w:pPr>
              <w:jc w:val="right"/>
              <w:rPr>
                <w:szCs w:val="24"/>
              </w:rPr>
            </w:pPr>
            <w:r>
              <w:rPr>
                <w:szCs w:val="24"/>
              </w:rPr>
              <w:t>7.670,00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C65FA7" w:rsidP="00C65FA7">
            <w:pPr>
              <w:rPr>
                <w:szCs w:val="24"/>
              </w:rPr>
            </w:pPr>
            <w:r>
              <w:rPr>
                <w:szCs w:val="24"/>
              </w:rPr>
              <w:t xml:space="preserve">Sera </w:t>
            </w:r>
            <w:proofErr w:type="spellStart"/>
            <w:r>
              <w:rPr>
                <w:szCs w:val="24"/>
              </w:rPr>
              <w:t>için</w:t>
            </w:r>
            <w:proofErr w:type="spellEnd"/>
            <w:r>
              <w:rPr>
                <w:szCs w:val="24"/>
              </w:rPr>
              <w:t xml:space="preserve"> </w:t>
            </w:r>
            <w:proofErr w:type="spellStart"/>
            <w:r>
              <w:rPr>
                <w:szCs w:val="24"/>
              </w:rPr>
              <w:t>sisleme</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r>
              <w:rPr>
                <w:szCs w:val="24"/>
              </w:rPr>
              <w:t xml:space="preserve"> </w:t>
            </w:r>
            <w:proofErr w:type="spellStart"/>
            <w:r>
              <w:rPr>
                <w:szCs w:val="24"/>
              </w:rPr>
              <w:t>ve</w:t>
            </w:r>
            <w:proofErr w:type="spellEnd"/>
            <w:r>
              <w:rPr>
                <w:szCs w:val="24"/>
              </w:rPr>
              <w:t xml:space="preserve"> </w:t>
            </w:r>
            <w:proofErr w:type="spellStart"/>
            <w:r>
              <w:rPr>
                <w:szCs w:val="24"/>
              </w:rPr>
              <w:t>yedek</w:t>
            </w:r>
            <w:proofErr w:type="spellEnd"/>
            <w:r>
              <w:rPr>
                <w:szCs w:val="24"/>
              </w:rPr>
              <w:t xml:space="preserve"> </w:t>
            </w:r>
            <w:proofErr w:type="spellStart"/>
            <w:r>
              <w:rPr>
                <w:szCs w:val="24"/>
              </w:rPr>
              <w:t>parça</w:t>
            </w:r>
            <w:proofErr w:type="spellEnd"/>
            <w:r>
              <w:rPr>
                <w:szCs w:val="24"/>
              </w:rPr>
              <w:t xml:space="preserve"> </w:t>
            </w:r>
            <w:proofErr w:type="spellStart"/>
            <w:r>
              <w:rPr>
                <w:szCs w:val="24"/>
              </w:rPr>
              <w:t>alımı</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C65FA7" w:rsidP="00C65FA7">
            <w:pPr>
              <w:jc w:val="right"/>
              <w:rPr>
                <w:szCs w:val="24"/>
              </w:rPr>
            </w:pPr>
            <w:r>
              <w:rPr>
                <w:szCs w:val="24"/>
              </w:rPr>
              <w:t>7.080,00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C65FA7" w:rsidP="00C65FA7">
            <w:pPr>
              <w:rPr>
                <w:szCs w:val="24"/>
              </w:rPr>
            </w:pPr>
            <w:proofErr w:type="spellStart"/>
            <w:r>
              <w:rPr>
                <w:szCs w:val="24"/>
              </w:rPr>
              <w:t>Bilgi</w:t>
            </w:r>
            <w:proofErr w:type="spellEnd"/>
            <w:r>
              <w:rPr>
                <w:szCs w:val="24"/>
              </w:rPr>
              <w:t xml:space="preserve"> </w:t>
            </w:r>
            <w:proofErr w:type="spellStart"/>
            <w:r>
              <w:rPr>
                <w:szCs w:val="24"/>
              </w:rPr>
              <w:t>İşlem</w:t>
            </w:r>
            <w:proofErr w:type="spellEnd"/>
            <w:r>
              <w:rPr>
                <w:szCs w:val="24"/>
              </w:rPr>
              <w:t xml:space="preserve"> </w:t>
            </w:r>
            <w:proofErr w:type="spellStart"/>
            <w:r>
              <w:rPr>
                <w:szCs w:val="24"/>
              </w:rPr>
              <w:t>Daire</w:t>
            </w:r>
            <w:proofErr w:type="spellEnd"/>
            <w:r>
              <w:rPr>
                <w:szCs w:val="24"/>
              </w:rPr>
              <w:t xml:space="preserve">  </w:t>
            </w:r>
            <w:proofErr w:type="spellStart"/>
            <w:r>
              <w:rPr>
                <w:szCs w:val="24"/>
              </w:rPr>
              <w:t>Başkanlığı</w:t>
            </w:r>
            <w:proofErr w:type="spellEnd"/>
            <w:r>
              <w:rPr>
                <w:szCs w:val="24"/>
              </w:rPr>
              <w:t xml:space="preserve"> </w:t>
            </w:r>
            <w:proofErr w:type="spellStart"/>
            <w:r>
              <w:rPr>
                <w:szCs w:val="24"/>
              </w:rPr>
              <w:t>çit</w:t>
            </w:r>
            <w:proofErr w:type="spellEnd"/>
            <w:r>
              <w:rPr>
                <w:szCs w:val="24"/>
              </w:rPr>
              <w:t xml:space="preserve"> </w:t>
            </w:r>
            <w:proofErr w:type="spellStart"/>
            <w:r>
              <w:rPr>
                <w:szCs w:val="24"/>
              </w:rPr>
              <w:t>demir</w:t>
            </w:r>
            <w:proofErr w:type="spellEnd"/>
            <w:r>
              <w:rPr>
                <w:szCs w:val="24"/>
              </w:rPr>
              <w:t xml:space="preserve"> </w:t>
            </w:r>
            <w:proofErr w:type="spellStart"/>
            <w:r>
              <w:rPr>
                <w:szCs w:val="24"/>
              </w:rPr>
              <w:t>ve</w:t>
            </w:r>
            <w:proofErr w:type="spellEnd"/>
            <w:r>
              <w:rPr>
                <w:szCs w:val="24"/>
              </w:rPr>
              <w:t xml:space="preserve"> </w:t>
            </w:r>
            <w:proofErr w:type="spellStart"/>
            <w:r>
              <w:rPr>
                <w:szCs w:val="24"/>
              </w:rPr>
              <w:t>korkuluk</w:t>
            </w:r>
            <w:proofErr w:type="spellEnd"/>
            <w:r>
              <w:rPr>
                <w:szCs w:val="24"/>
              </w:rPr>
              <w:t xml:space="preserve"> </w:t>
            </w:r>
            <w:proofErr w:type="spellStart"/>
            <w:r>
              <w:rPr>
                <w:szCs w:val="24"/>
              </w:rPr>
              <w:t>yapım</w:t>
            </w:r>
            <w:proofErr w:type="spellEnd"/>
            <w:r>
              <w:rPr>
                <w:szCs w:val="24"/>
              </w:rPr>
              <w:t xml:space="preserve"> </w:t>
            </w:r>
            <w:proofErr w:type="spellStart"/>
            <w:r>
              <w:rPr>
                <w:szCs w:val="24"/>
              </w:rPr>
              <w:t>işi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C65FA7" w:rsidP="00C65FA7">
            <w:pPr>
              <w:jc w:val="right"/>
              <w:rPr>
                <w:szCs w:val="24"/>
              </w:rPr>
            </w:pPr>
            <w:r>
              <w:rPr>
                <w:szCs w:val="24"/>
              </w:rPr>
              <w:t>1.829,00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6807E5" w:rsidRPr="00024FDF" w:rsidTr="00C65FA7">
        <w:trPr>
          <w:trHeight w:val="390"/>
        </w:trPr>
        <w:tc>
          <w:tcPr>
            <w:tcW w:w="6570" w:type="dxa"/>
            <w:tcBorders>
              <w:top w:val="nil"/>
              <w:left w:val="single" w:sz="8" w:space="0" w:color="auto"/>
              <w:bottom w:val="single" w:sz="8" w:space="0" w:color="auto"/>
              <w:right w:val="single" w:sz="8" w:space="0" w:color="auto"/>
            </w:tcBorders>
            <w:shd w:val="clear" w:color="auto" w:fill="auto"/>
            <w:vAlign w:val="center"/>
          </w:tcPr>
          <w:p w:rsidR="006807E5" w:rsidRPr="00F97E09" w:rsidRDefault="00C65FA7" w:rsidP="00C65FA7">
            <w:pPr>
              <w:rPr>
                <w:szCs w:val="24"/>
              </w:rPr>
            </w:pPr>
            <w:proofErr w:type="spellStart"/>
            <w:r>
              <w:rPr>
                <w:szCs w:val="24"/>
              </w:rPr>
              <w:t>Berat</w:t>
            </w:r>
            <w:proofErr w:type="spellEnd"/>
            <w:r>
              <w:rPr>
                <w:szCs w:val="24"/>
              </w:rPr>
              <w:t xml:space="preserve"> </w:t>
            </w:r>
            <w:proofErr w:type="spellStart"/>
            <w:r>
              <w:rPr>
                <w:szCs w:val="24"/>
              </w:rPr>
              <w:t>Cömertoğlu</w:t>
            </w:r>
            <w:proofErr w:type="spellEnd"/>
            <w:r>
              <w:rPr>
                <w:szCs w:val="24"/>
              </w:rPr>
              <w:t xml:space="preserve"> </w:t>
            </w:r>
            <w:proofErr w:type="spellStart"/>
            <w:r>
              <w:rPr>
                <w:szCs w:val="24"/>
              </w:rPr>
              <w:t>myo</w:t>
            </w:r>
            <w:proofErr w:type="spellEnd"/>
            <w:r>
              <w:rPr>
                <w:szCs w:val="24"/>
              </w:rPr>
              <w:t xml:space="preserve"> </w:t>
            </w:r>
            <w:proofErr w:type="spellStart"/>
            <w:r>
              <w:rPr>
                <w:szCs w:val="24"/>
              </w:rPr>
              <w:t>Bakım</w:t>
            </w:r>
            <w:proofErr w:type="spellEnd"/>
            <w:r>
              <w:rPr>
                <w:szCs w:val="24"/>
              </w:rPr>
              <w:t xml:space="preserve"> </w:t>
            </w:r>
            <w:proofErr w:type="spellStart"/>
            <w:r>
              <w:rPr>
                <w:szCs w:val="24"/>
              </w:rPr>
              <w:t>onarım</w:t>
            </w:r>
            <w:proofErr w:type="spellEnd"/>
            <w:r>
              <w:rPr>
                <w:szCs w:val="24"/>
              </w:rPr>
              <w:t xml:space="preserve"> </w:t>
            </w:r>
            <w:proofErr w:type="spellStart"/>
            <w:r>
              <w:rPr>
                <w:szCs w:val="24"/>
              </w:rPr>
              <w:t>gideri</w:t>
            </w:r>
            <w:proofErr w:type="spellEnd"/>
          </w:p>
        </w:tc>
        <w:tc>
          <w:tcPr>
            <w:tcW w:w="2644" w:type="dxa"/>
            <w:tcBorders>
              <w:top w:val="nil"/>
              <w:left w:val="nil"/>
              <w:bottom w:val="single" w:sz="8" w:space="0" w:color="auto"/>
              <w:right w:val="single" w:sz="8" w:space="0" w:color="auto"/>
            </w:tcBorders>
            <w:shd w:val="clear" w:color="auto" w:fill="auto"/>
            <w:vAlign w:val="center"/>
          </w:tcPr>
          <w:p w:rsidR="006807E5" w:rsidRPr="00F97E09" w:rsidRDefault="00C65FA7" w:rsidP="00C65FA7">
            <w:pPr>
              <w:jc w:val="right"/>
              <w:rPr>
                <w:szCs w:val="24"/>
              </w:rPr>
            </w:pPr>
            <w:r>
              <w:rPr>
                <w:szCs w:val="24"/>
              </w:rPr>
              <w:t>15.930,00</w:t>
            </w:r>
          </w:p>
        </w:tc>
        <w:tc>
          <w:tcPr>
            <w:tcW w:w="2643" w:type="dxa"/>
            <w:vAlign w:val="center"/>
          </w:tcPr>
          <w:p w:rsidR="006807E5" w:rsidRPr="00024FDF" w:rsidRDefault="006807E5" w:rsidP="00C65FA7">
            <w:pPr>
              <w:rPr>
                <w:sz w:val="28"/>
                <w:szCs w:val="28"/>
                <w:lang w:eastAsia="tr-TR"/>
              </w:rPr>
            </w:pPr>
          </w:p>
        </w:tc>
        <w:tc>
          <w:tcPr>
            <w:tcW w:w="2643" w:type="dxa"/>
            <w:vAlign w:val="center"/>
          </w:tcPr>
          <w:p w:rsidR="006807E5" w:rsidRPr="00024FDF" w:rsidRDefault="006807E5" w:rsidP="00C65FA7">
            <w:pPr>
              <w:jc w:val="right"/>
              <w:rPr>
                <w:sz w:val="28"/>
                <w:szCs w:val="28"/>
                <w:lang w:eastAsia="tr-TR"/>
              </w:rPr>
            </w:pPr>
          </w:p>
        </w:tc>
      </w:tr>
      <w:tr w:rsidR="00C65FA7" w:rsidTr="00C65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5286" w:type="dxa"/>
          <w:trHeight w:val="240"/>
        </w:trPr>
        <w:tc>
          <w:tcPr>
            <w:tcW w:w="6570" w:type="dxa"/>
          </w:tcPr>
          <w:p w:rsidR="00C65FA7" w:rsidRPr="002903CF" w:rsidRDefault="002903CF" w:rsidP="002903CF">
            <w:pPr>
              <w:tabs>
                <w:tab w:val="left" w:pos="930"/>
              </w:tabs>
              <w:rPr>
                <w:szCs w:val="24"/>
                <w:lang w:val="tr-TR"/>
              </w:rPr>
            </w:pPr>
            <w:r>
              <w:rPr>
                <w:szCs w:val="24"/>
                <w:lang w:val="tr-TR"/>
              </w:rPr>
              <w:t xml:space="preserve">Teknik bilimler </w:t>
            </w:r>
            <w:proofErr w:type="spellStart"/>
            <w:r>
              <w:rPr>
                <w:szCs w:val="24"/>
                <w:lang w:val="tr-TR"/>
              </w:rPr>
              <w:t>myo</w:t>
            </w:r>
            <w:proofErr w:type="spellEnd"/>
            <w:r>
              <w:rPr>
                <w:szCs w:val="24"/>
                <w:lang w:val="tr-TR"/>
              </w:rPr>
              <w:t xml:space="preserve"> güvenlik </w:t>
            </w:r>
            <w:proofErr w:type="spellStart"/>
            <w:r>
              <w:rPr>
                <w:szCs w:val="24"/>
                <w:lang w:val="tr-TR"/>
              </w:rPr>
              <w:t>kulubesi</w:t>
            </w:r>
            <w:proofErr w:type="spellEnd"/>
            <w:r>
              <w:rPr>
                <w:szCs w:val="24"/>
                <w:lang w:val="tr-TR"/>
              </w:rPr>
              <w:t xml:space="preserve"> çatı tadilat yapım işi</w:t>
            </w:r>
          </w:p>
        </w:tc>
        <w:tc>
          <w:tcPr>
            <w:tcW w:w="2644" w:type="dxa"/>
          </w:tcPr>
          <w:p w:rsidR="00C65FA7" w:rsidRPr="002903CF" w:rsidRDefault="002903CF" w:rsidP="002903CF">
            <w:pPr>
              <w:tabs>
                <w:tab w:val="left" w:pos="930"/>
              </w:tabs>
              <w:jc w:val="right"/>
              <w:rPr>
                <w:szCs w:val="24"/>
                <w:lang w:val="tr-TR"/>
              </w:rPr>
            </w:pPr>
            <w:r>
              <w:rPr>
                <w:szCs w:val="24"/>
                <w:lang w:val="tr-TR"/>
              </w:rPr>
              <w:t xml:space="preserve">                           </w:t>
            </w:r>
            <w:r w:rsidRPr="002903CF">
              <w:rPr>
                <w:szCs w:val="24"/>
                <w:lang w:val="tr-TR"/>
              </w:rPr>
              <w:t>1</w:t>
            </w:r>
            <w:r>
              <w:rPr>
                <w:szCs w:val="24"/>
                <w:lang w:val="tr-TR"/>
              </w:rPr>
              <w:t>.</w:t>
            </w:r>
            <w:r w:rsidRPr="002903CF">
              <w:rPr>
                <w:szCs w:val="24"/>
                <w:lang w:val="tr-TR"/>
              </w:rPr>
              <w:t>888,00</w:t>
            </w:r>
          </w:p>
        </w:tc>
      </w:tr>
      <w:tr w:rsidR="00C65FA7" w:rsidTr="00C65F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2"/>
          <w:wAfter w:w="5286" w:type="dxa"/>
          <w:trHeight w:val="375"/>
        </w:trPr>
        <w:tc>
          <w:tcPr>
            <w:tcW w:w="6570" w:type="dxa"/>
          </w:tcPr>
          <w:p w:rsidR="00C65FA7" w:rsidRPr="002903CF" w:rsidRDefault="002903CF" w:rsidP="00C65FA7">
            <w:pPr>
              <w:ind w:left="70"/>
              <w:rPr>
                <w:szCs w:val="24"/>
                <w:lang w:val="tr-TR"/>
              </w:rPr>
            </w:pPr>
            <w:r>
              <w:rPr>
                <w:szCs w:val="24"/>
                <w:lang w:val="tr-TR"/>
              </w:rPr>
              <w:t>BESYO binası kapı yapılması sosyal tesis fayans ve lavabo tadilatı işi</w:t>
            </w:r>
          </w:p>
        </w:tc>
        <w:tc>
          <w:tcPr>
            <w:tcW w:w="2644" w:type="dxa"/>
          </w:tcPr>
          <w:p w:rsidR="00C65FA7" w:rsidRPr="002903CF" w:rsidRDefault="002903CF" w:rsidP="002903CF">
            <w:pPr>
              <w:ind w:left="70"/>
              <w:jc w:val="right"/>
              <w:rPr>
                <w:szCs w:val="24"/>
                <w:lang w:val="tr-TR"/>
              </w:rPr>
            </w:pPr>
            <w:r>
              <w:rPr>
                <w:szCs w:val="24"/>
                <w:lang w:val="tr-TR"/>
              </w:rPr>
              <w:t>17.582,00</w:t>
            </w:r>
          </w:p>
        </w:tc>
      </w:tr>
    </w:tbl>
    <w:p w:rsidR="002903CF" w:rsidRDefault="002903CF" w:rsidP="009F29FC">
      <w:pPr>
        <w:rPr>
          <w:b/>
          <w:sz w:val="28"/>
          <w:szCs w:val="28"/>
          <w:lang w:val="tr-TR"/>
        </w:rPr>
      </w:pPr>
    </w:p>
    <w:p w:rsidR="002903CF" w:rsidRDefault="002903CF" w:rsidP="009F29FC">
      <w:pPr>
        <w:rPr>
          <w:b/>
          <w:sz w:val="28"/>
          <w:szCs w:val="28"/>
          <w:lang w:val="tr-TR"/>
        </w:rPr>
      </w:pPr>
    </w:p>
    <w:p w:rsidR="002903CF" w:rsidRDefault="002903CF"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vizyon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A23BFC" w:rsidRPr="00054D66" w:rsidRDefault="00A23BFC" w:rsidP="00A23BFC">
      <w:pPr>
        <w:tabs>
          <w:tab w:val="left" w:pos="1050"/>
        </w:tabs>
        <w:jc w:val="both"/>
        <w:rPr>
          <w:b/>
          <w:lang w:val="tr-TR"/>
        </w:rPr>
      </w:pPr>
    </w:p>
    <w:p w:rsidR="00490A87" w:rsidRPr="00054D66" w:rsidRDefault="00490A87"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2C4FAA" w:rsidRPr="00054D66">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0F7B9B" w:rsidRPr="00054D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w:t>
      </w:r>
      <w:r w:rsidR="002C4FAA" w:rsidRPr="00054D66">
        <w:rPr>
          <w:lang w:val="tr-TR"/>
        </w:rPr>
        <w:t xml:space="preserve"> </w:t>
      </w:r>
      <w:r w:rsidR="00490A87" w:rsidRPr="00054D66">
        <w:rPr>
          <w:lang w:val="tr-TR"/>
        </w:rPr>
        <w:t xml:space="preserve">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lastRenderedPageBreak/>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FE2E50" w:rsidRPr="00054D66" w:rsidRDefault="00FE2E50" w:rsidP="00FE2E50">
      <w:pPr>
        <w:ind w:right="-569"/>
        <w:rPr>
          <w:szCs w:val="22"/>
          <w:lang w:val="tr-TR"/>
        </w:rPr>
      </w:pPr>
    </w:p>
    <w:p w:rsidR="00FE2E50" w:rsidRPr="00054D66" w:rsidRDefault="00FE2E50" w:rsidP="00FE2E50">
      <w:pPr>
        <w:ind w:right="-569"/>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FE2E50" w:rsidRPr="00054D66" w:rsidRDefault="00FE2E50" w:rsidP="00FE2E50">
      <w:pPr>
        <w:ind w:left="4956" w:right="-569" w:firstLine="708"/>
        <w:rPr>
          <w:bCs/>
          <w:lang w:val="tr-TR"/>
        </w:rPr>
      </w:pPr>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p w:rsidR="0039581A" w:rsidRPr="00054D66" w:rsidRDefault="0039581A">
      <w:pPr>
        <w:spacing w:line="360" w:lineRule="auto"/>
        <w:ind w:right="-110"/>
        <w:rPr>
          <w:bCs/>
          <w:lang w:val="tr-TR"/>
        </w:rPr>
      </w:pPr>
    </w:p>
    <w:sectPr w:rsidR="0039581A" w:rsidRPr="00054D66" w:rsidSect="009573A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37" w:rsidRDefault="004C4F37">
      <w:r>
        <w:separator/>
      </w:r>
    </w:p>
  </w:endnote>
  <w:endnote w:type="continuationSeparator" w:id="0">
    <w:p w:rsidR="004C4F37" w:rsidRDefault="004C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14" w:rsidRDefault="00265014">
    <w:pPr>
      <w:pStyle w:val="Altbilgi"/>
      <w:framePr w:wrap="auto" w:vAnchor="text" w:hAnchor="margin" w:xAlign="right" w:y="1"/>
    </w:pPr>
  </w:p>
  <w:p w:rsidR="00265014" w:rsidRDefault="00265014">
    <w:pPr>
      <w:pStyle w:val="Altbilgi"/>
      <w:rPr>
        <w:rFonts w:ascii="Arial" w:hAnsi="Arial" w:cs="Arial"/>
      </w:rPr>
    </w:pPr>
    <w:r>
      <w:tab/>
    </w:r>
    <w:r>
      <w:tab/>
    </w:r>
    <w:r>
      <w:tab/>
    </w:r>
  </w:p>
  <w:p w:rsidR="00265014" w:rsidRDefault="00265014">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37" w:rsidRDefault="004C4F37">
      <w:r>
        <w:separator/>
      </w:r>
    </w:p>
  </w:footnote>
  <w:footnote w:type="continuationSeparator" w:id="0">
    <w:p w:rsidR="004C4F37" w:rsidRDefault="004C4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1">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2">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1">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9">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1">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1"/>
  </w:num>
  <w:num w:numId="2">
    <w:abstractNumId w:val="2"/>
  </w:num>
  <w:num w:numId="3">
    <w:abstractNumId w:val="34"/>
  </w:num>
  <w:num w:numId="4">
    <w:abstractNumId w:val="14"/>
  </w:num>
  <w:num w:numId="5">
    <w:abstractNumId w:val="3"/>
  </w:num>
  <w:num w:numId="6">
    <w:abstractNumId w:val="27"/>
  </w:num>
  <w:num w:numId="7">
    <w:abstractNumId w:val="23"/>
  </w:num>
  <w:num w:numId="8">
    <w:abstractNumId w:val="26"/>
  </w:num>
  <w:num w:numId="9">
    <w:abstractNumId w:val="4"/>
  </w:num>
  <w:num w:numId="10">
    <w:abstractNumId w:val="33"/>
  </w:num>
  <w:num w:numId="11">
    <w:abstractNumId w:val="32"/>
  </w:num>
  <w:num w:numId="12">
    <w:abstractNumId w:val="30"/>
  </w:num>
  <w:num w:numId="13">
    <w:abstractNumId w:val="9"/>
  </w:num>
  <w:num w:numId="14">
    <w:abstractNumId w:val="36"/>
  </w:num>
  <w:num w:numId="15">
    <w:abstractNumId w:val="20"/>
  </w:num>
  <w:num w:numId="16">
    <w:abstractNumId w:val="41"/>
  </w:num>
  <w:num w:numId="17">
    <w:abstractNumId w:val="12"/>
  </w:num>
  <w:num w:numId="18">
    <w:abstractNumId w:val="13"/>
  </w:num>
  <w:num w:numId="19">
    <w:abstractNumId w:val="15"/>
  </w:num>
  <w:num w:numId="20">
    <w:abstractNumId w:val="37"/>
  </w:num>
  <w:num w:numId="21">
    <w:abstractNumId w:val="17"/>
  </w:num>
  <w:num w:numId="22">
    <w:abstractNumId w:val="8"/>
  </w:num>
  <w:num w:numId="23">
    <w:abstractNumId w:val="6"/>
  </w:num>
  <w:num w:numId="24">
    <w:abstractNumId w:val="16"/>
  </w:num>
  <w:num w:numId="25">
    <w:abstractNumId w:val="29"/>
  </w:num>
  <w:num w:numId="26">
    <w:abstractNumId w:val="39"/>
  </w:num>
  <w:num w:numId="27">
    <w:abstractNumId w:val="18"/>
  </w:num>
  <w:num w:numId="28">
    <w:abstractNumId w:val="19"/>
  </w:num>
  <w:num w:numId="29">
    <w:abstractNumId w:val="31"/>
  </w:num>
  <w:num w:numId="30">
    <w:abstractNumId w:val="1"/>
  </w:num>
  <w:num w:numId="31">
    <w:abstractNumId w:val="38"/>
  </w:num>
  <w:num w:numId="32">
    <w:abstractNumId w:val="25"/>
  </w:num>
  <w:num w:numId="33">
    <w:abstractNumId w:val="22"/>
  </w:num>
  <w:num w:numId="34">
    <w:abstractNumId w:val="24"/>
  </w:num>
  <w:num w:numId="35">
    <w:abstractNumId w:val="35"/>
  </w:num>
  <w:num w:numId="36">
    <w:abstractNumId w:val="11"/>
  </w:num>
  <w:num w:numId="37">
    <w:abstractNumId w:val="40"/>
  </w:num>
  <w:num w:numId="38">
    <w:abstractNumId w:val="28"/>
  </w:num>
  <w:num w:numId="39">
    <w:abstractNumId w:val="10"/>
  </w:num>
  <w:num w:numId="40">
    <w:abstractNumId w:val="0"/>
  </w:num>
  <w:num w:numId="41">
    <w:abstractNumId w:val="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0D"/>
    <w:rsid w:val="0000593C"/>
    <w:rsid w:val="00011763"/>
    <w:rsid w:val="00012F20"/>
    <w:rsid w:val="000135E3"/>
    <w:rsid w:val="0001786F"/>
    <w:rsid w:val="00020148"/>
    <w:rsid w:val="00024493"/>
    <w:rsid w:val="00024BD8"/>
    <w:rsid w:val="00042AB0"/>
    <w:rsid w:val="0004505E"/>
    <w:rsid w:val="000453D6"/>
    <w:rsid w:val="00046D5D"/>
    <w:rsid w:val="00054D66"/>
    <w:rsid w:val="00066E89"/>
    <w:rsid w:val="00075C95"/>
    <w:rsid w:val="00081A8C"/>
    <w:rsid w:val="000832E8"/>
    <w:rsid w:val="00085BB2"/>
    <w:rsid w:val="00090173"/>
    <w:rsid w:val="000938AA"/>
    <w:rsid w:val="00093F9E"/>
    <w:rsid w:val="00096F57"/>
    <w:rsid w:val="000A1C08"/>
    <w:rsid w:val="000A1CA7"/>
    <w:rsid w:val="000A5427"/>
    <w:rsid w:val="000B19EB"/>
    <w:rsid w:val="000B3A66"/>
    <w:rsid w:val="000B62CE"/>
    <w:rsid w:val="000C04FF"/>
    <w:rsid w:val="000C0C0D"/>
    <w:rsid w:val="000C27F5"/>
    <w:rsid w:val="000C4605"/>
    <w:rsid w:val="000C7D7D"/>
    <w:rsid w:val="000D162C"/>
    <w:rsid w:val="000D42FD"/>
    <w:rsid w:val="000D4A33"/>
    <w:rsid w:val="000E1E47"/>
    <w:rsid w:val="000E50C6"/>
    <w:rsid w:val="000E598F"/>
    <w:rsid w:val="000E6812"/>
    <w:rsid w:val="000F1DC3"/>
    <w:rsid w:val="000F40AC"/>
    <w:rsid w:val="000F7B9B"/>
    <w:rsid w:val="001031C4"/>
    <w:rsid w:val="00112527"/>
    <w:rsid w:val="001141B9"/>
    <w:rsid w:val="00115D9B"/>
    <w:rsid w:val="00127859"/>
    <w:rsid w:val="0013051D"/>
    <w:rsid w:val="001310A9"/>
    <w:rsid w:val="00133318"/>
    <w:rsid w:val="00142235"/>
    <w:rsid w:val="001446F6"/>
    <w:rsid w:val="00153924"/>
    <w:rsid w:val="00154424"/>
    <w:rsid w:val="00155E18"/>
    <w:rsid w:val="001570C8"/>
    <w:rsid w:val="00157D8D"/>
    <w:rsid w:val="0016377F"/>
    <w:rsid w:val="001717F7"/>
    <w:rsid w:val="001729DA"/>
    <w:rsid w:val="00173E7D"/>
    <w:rsid w:val="00181425"/>
    <w:rsid w:val="00182F7B"/>
    <w:rsid w:val="00192B1F"/>
    <w:rsid w:val="00194D2C"/>
    <w:rsid w:val="001A0288"/>
    <w:rsid w:val="001A1F78"/>
    <w:rsid w:val="001A76F1"/>
    <w:rsid w:val="001B0D8E"/>
    <w:rsid w:val="001B108A"/>
    <w:rsid w:val="001B5974"/>
    <w:rsid w:val="001B6742"/>
    <w:rsid w:val="001B7474"/>
    <w:rsid w:val="001C42EE"/>
    <w:rsid w:val="001C510B"/>
    <w:rsid w:val="001C59C2"/>
    <w:rsid w:val="001C677E"/>
    <w:rsid w:val="001D1FE7"/>
    <w:rsid w:val="001D2802"/>
    <w:rsid w:val="001E2E88"/>
    <w:rsid w:val="001E4EBA"/>
    <w:rsid w:val="001E599A"/>
    <w:rsid w:val="001E5F33"/>
    <w:rsid w:val="001E6AA4"/>
    <w:rsid w:val="001F3EB9"/>
    <w:rsid w:val="001F4C98"/>
    <w:rsid w:val="001F5B2D"/>
    <w:rsid w:val="001F6ACD"/>
    <w:rsid w:val="001F75C7"/>
    <w:rsid w:val="0020104D"/>
    <w:rsid w:val="00201ED1"/>
    <w:rsid w:val="00206C29"/>
    <w:rsid w:val="00211444"/>
    <w:rsid w:val="00211766"/>
    <w:rsid w:val="00212688"/>
    <w:rsid w:val="002144C4"/>
    <w:rsid w:val="00220B24"/>
    <w:rsid w:val="00221883"/>
    <w:rsid w:val="002228D3"/>
    <w:rsid w:val="00223BB3"/>
    <w:rsid w:val="00226953"/>
    <w:rsid w:val="0023229B"/>
    <w:rsid w:val="002371E6"/>
    <w:rsid w:val="00242862"/>
    <w:rsid w:val="00242D22"/>
    <w:rsid w:val="00243C6B"/>
    <w:rsid w:val="00247E6E"/>
    <w:rsid w:val="00250C9E"/>
    <w:rsid w:val="002528E1"/>
    <w:rsid w:val="00253CFF"/>
    <w:rsid w:val="00254FAC"/>
    <w:rsid w:val="00255AC9"/>
    <w:rsid w:val="0026174B"/>
    <w:rsid w:val="00262ABD"/>
    <w:rsid w:val="00265014"/>
    <w:rsid w:val="0026595B"/>
    <w:rsid w:val="002713F9"/>
    <w:rsid w:val="0027156F"/>
    <w:rsid w:val="00273B27"/>
    <w:rsid w:val="0028203A"/>
    <w:rsid w:val="002875D3"/>
    <w:rsid w:val="002903CF"/>
    <w:rsid w:val="002937E0"/>
    <w:rsid w:val="002A0F55"/>
    <w:rsid w:val="002A0F97"/>
    <w:rsid w:val="002A2F86"/>
    <w:rsid w:val="002A3F1D"/>
    <w:rsid w:val="002A54AE"/>
    <w:rsid w:val="002A7B05"/>
    <w:rsid w:val="002B0081"/>
    <w:rsid w:val="002C20DC"/>
    <w:rsid w:val="002C4B58"/>
    <w:rsid w:val="002C4FAA"/>
    <w:rsid w:val="002C5942"/>
    <w:rsid w:val="002D428F"/>
    <w:rsid w:val="002D5BC3"/>
    <w:rsid w:val="002D5C86"/>
    <w:rsid w:val="002F1E12"/>
    <w:rsid w:val="002F2E99"/>
    <w:rsid w:val="002F3909"/>
    <w:rsid w:val="002F4A52"/>
    <w:rsid w:val="003010D0"/>
    <w:rsid w:val="0030660C"/>
    <w:rsid w:val="00313C48"/>
    <w:rsid w:val="00313EC4"/>
    <w:rsid w:val="00313FEE"/>
    <w:rsid w:val="0033033A"/>
    <w:rsid w:val="00330C6A"/>
    <w:rsid w:val="00332512"/>
    <w:rsid w:val="003332CC"/>
    <w:rsid w:val="003340BF"/>
    <w:rsid w:val="00342BD7"/>
    <w:rsid w:val="003439E1"/>
    <w:rsid w:val="003454A1"/>
    <w:rsid w:val="00345D48"/>
    <w:rsid w:val="0034787B"/>
    <w:rsid w:val="00354D23"/>
    <w:rsid w:val="00365EBA"/>
    <w:rsid w:val="003710BC"/>
    <w:rsid w:val="003735CE"/>
    <w:rsid w:val="0037425A"/>
    <w:rsid w:val="00374D37"/>
    <w:rsid w:val="00376B1F"/>
    <w:rsid w:val="00377C53"/>
    <w:rsid w:val="003810F4"/>
    <w:rsid w:val="00381742"/>
    <w:rsid w:val="00381DD7"/>
    <w:rsid w:val="003852E8"/>
    <w:rsid w:val="00387529"/>
    <w:rsid w:val="003915D1"/>
    <w:rsid w:val="003916C3"/>
    <w:rsid w:val="00391B9B"/>
    <w:rsid w:val="003924A3"/>
    <w:rsid w:val="00392703"/>
    <w:rsid w:val="00394113"/>
    <w:rsid w:val="0039428D"/>
    <w:rsid w:val="0039581A"/>
    <w:rsid w:val="003961D6"/>
    <w:rsid w:val="00397BE4"/>
    <w:rsid w:val="003A3E62"/>
    <w:rsid w:val="003A3F54"/>
    <w:rsid w:val="003B02F7"/>
    <w:rsid w:val="003B05D6"/>
    <w:rsid w:val="003B566E"/>
    <w:rsid w:val="003B6F3A"/>
    <w:rsid w:val="003D0245"/>
    <w:rsid w:val="003D2D08"/>
    <w:rsid w:val="003D4535"/>
    <w:rsid w:val="003D73DA"/>
    <w:rsid w:val="003D7948"/>
    <w:rsid w:val="003E0F5C"/>
    <w:rsid w:val="003E3EFA"/>
    <w:rsid w:val="003F0669"/>
    <w:rsid w:val="003F213E"/>
    <w:rsid w:val="003F7BA3"/>
    <w:rsid w:val="00403151"/>
    <w:rsid w:val="004048D7"/>
    <w:rsid w:val="004056E1"/>
    <w:rsid w:val="004113D0"/>
    <w:rsid w:val="00411DF2"/>
    <w:rsid w:val="00415F11"/>
    <w:rsid w:val="004222FA"/>
    <w:rsid w:val="0042431F"/>
    <w:rsid w:val="00431D67"/>
    <w:rsid w:val="0043558F"/>
    <w:rsid w:val="004361D9"/>
    <w:rsid w:val="00451C76"/>
    <w:rsid w:val="004538BE"/>
    <w:rsid w:val="00453CF5"/>
    <w:rsid w:val="00463ACD"/>
    <w:rsid w:val="00466D61"/>
    <w:rsid w:val="00471BF0"/>
    <w:rsid w:val="00476E38"/>
    <w:rsid w:val="004847C0"/>
    <w:rsid w:val="00490A87"/>
    <w:rsid w:val="004A7BD3"/>
    <w:rsid w:val="004B18D1"/>
    <w:rsid w:val="004B3A61"/>
    <w:rsid w:val="004C061F"/>
    <w:rsid w:val="004C0E13"/>
    <w:rsid w:val="004C40B8"/>
    <w:rsid w:val="004C4F37"/>
    <w:rsid w:val="004C6249"/>
    <w:rsid w:val="004C6A7E"/>
    <w:rsid w:val="004D7828"/>
    <w:rsid w:val="004E03EA"/>
    <w:rsid w:val="004E13B3"/>
    <w:rsid w:val="004E2BE8"/>
    <w:rsid w:val="004E3C89"/>
    <w:rsid w:val="004E61E8"/>
    <w:rsid w:val="004E6802"/>
    <w:rsid w:val="004F52F7"/>
    <w:rsid w:val="004F5BE3"/>
    <w:rsid w:val="004F6241"/>
    <w:rsid w:val="004F7CD7"/>
    <w:rsid w:val="00507C79"/>
    <w:rsid w:val="00514115"/>
    <w:rsid w:val="00524962"/>
    <w:rsid w:val="00527CDB"/>
    <w:rsid w:val="00527EEA"/>
    <w:rsid w:val="005321C3"/>
    <w:rsid w:val="00534D0D"/>
    <w:rsid w:val="005370B9"/>
    <w:rsid w:val="00541F18"/>
    <w:rsid w:val="00542702"/>
    <w:rsid w:val="0054335F"/>
    <w:rsid w:val="00545120"/>
    <w:rsid w:val="0055749F"/>
    <w:rsid w:val="00564731"/>
    <w:rsid w:val="0056737B"/>
    <w:rsid w:val="00572892"/>
    <w:rsid w:val="00573152"/>
    <w:rsid w:val="00591524"/>
    <w:rsid w:val="005A6FC2"/>
    <w:rsid w:val="005B67A3"/>
    <w:rsid w:val="005B7CE0"/>
    <w:rsid w:val="005C39AE"/>
    <w:rsid w:val="005D475B"/>
    <w:rsid w:val="005D602D"/>
    <w:rsid w:val="005E4128"/>
    <w:rsid w:val="005E449D"/>
    <w:rsid w:val="005F0FE0"/>
    <w:rsid w:val="005F41CA"/>
    <w:rsid w:val="005F4871"/>
    <w:rsid w:val="005F6E6B"/>
    <w:rsid w:val="00602408"/>
    <w:rsid w:val="00604D3F"/>
    <w:rsid w:val="006073B2"/>
    <w:rsid w:val="00611E22"/>
    <w:rsid w:val="006156CC"/>
    <w:rsid w:val="0062517F"/>
    <w:rsid w:val="0063554A"/>
    <w:rsid w:val="006416D1"/>
    <w:rsid w:val="00641838"/>
    <w:rsid w:val="00645208"/>
    <w:rsid w:val="006472AE"/>
    <w:rsid w:val="00653667"/>
    <w:rsid w:val="00653F8B"/>
    <w:rsid w:val="00654068"/>
    <w:rsid w:val="00656436"/>
    <w:rsid w:val="006569A4"/>
    <w:rsid w:val="00656E4C"/>
    <w:rsid w:val="0066319D"/>
    <w:rsid w:val="00664B59"/>
    <w:rsid w:val="00664EA8"/>
    <w:rsid w:val="0067273F"/>
    <w:rsid w:val="006807E5"/>
    <w:rsid w:val="00685FA3"/>
    <w:rsid w:val="006956B4"/>
    <w:rsid w:val="006A09E8"/>
    <w:rsid w:val="006B0068"/>
    <w:rsid w:val="006B2C52"/>
    <w:rsid w:val="006B362D"/>
    <w:rsid w:val="006B4269"/>
    <w:rsid w:val="006B47E7"/>
    <w:rsid w:val="006C2FEE"/>
    <w:rsid w:val="006C74EE"/>
    <w:rsid w:val="006C7518"/>
    <w:rsid w:val="006D0CF1"/>
    <w:rsid w:val="006D0FFC"/>
    <w:rsid w:val="006D64C2"/>
    <w:rsid w:val="006E418C"/>
    <w:rsid w:val="006E45D1"/>
    <w:rsid w:val="00701819"/>
    <w:rsid w:val="00704055"/>
    <w:rsid w:val="00705425"/>
    <w:rsid w:val="0071114F"/>
    <w:rsid w:val="0072163D"/>
    <w:rsid w:val="00734A72"/>
    <w:rsid w:val="007357A3"/>
    <w:rsid w:val="00741161"/>
    <w:rsid w:val="00750655"/>
    <w:rsid w:val="00755F7F"/>
    <w:rsid w:val="00757EF9"/>
    <w:rsid w:val="0076324C"/>
    <w:rsid w:val="00763A12"/>
    <w:rsid w:val="00766F99"/>
    <w:rsid w:val="00773F77"/>
    <w:rsid w:val="0077528A"/>
    <w:rsid w:val="0078161F"/>
    <w:rsid w:val="0078618A"/>
    <w:rsid w:val="00792165"/>
    <w:rsid w:val="00793F54"/>
    <w:rsid w:val="0079666B"/>
    <w:rsid w:val="007B375D"/>
    <w:rsid w:val="007B4855"/>
    <w:rsid w:val="007B6503"/>
    <w:rsid w:val="007C0DDE"/>
    <w:rsid w:val="007C743D"/>
    <w:rsid w:val="007D1231"/>
    <w:rsid w:val="007D5E98"/>
    <w:rsid w:val="007D7C21"/>
    <w:rsid w:val="007E2705"/>
    <w:rsid w:val="007E5B27"/>
    <w:rsid w:val="007E6A75"/>
    <w:rsid w:val="00800C65"/>
    <w:rsid w:val="00807830"/>
    <w:rsid w:val="00813AC7"/>
    <w:rsid w:val="00814F59"/>
    <w:rsid w:val="00821C07"/>
    <w:rsid w:val="00822CB0"/>
    <w:rsid w:val="00824787"/>
    <w:rsid w:val="00827F3C"/>
    <w:rsid w:val="00842F47"/>
    <w:rsid w:val="008430CA"/>
    <w:rsid w:val="008466DD"/>
    <w:rsid w:val="00851C74"/>
    <w:rsid w:val="008529C9"/>
    <w:rsid w:val="00853382"/>
    <w:rsid w:val="00860BE5"/>
    <w:rsid w:val="00862F45"/>
    <w:rsid w:val="00867078"/>
    <w:rsid w:val="00873E4D"/>
    <w:rsid w:val="008747DF"/>
    <w:rsid w:val="008763CA"/>
    <w:rsid w:val="00880941"/>
    <w:rsid w:val="008829C0"/>
    <w:rsid w:val="00886EE6"/>
    <w:rsid w:val="00894580"/>
    <w:rsid w:val="008A72BE"/>
    <w:rsid w:val="008B06FE"/>
    <w:rsid w:val="008B18B8"/>
    <w:rsid w:val="008B5A82"/>
    <w:rsid w:val="008C2A5D"/>
    <w:rsid w:val="008C5602"/>
    <w:rsid w:val="008D203E"/>
    <w:rsid w:val="008D59E6"/>
    <w:rsid w:val="008E169A"/>
    <w:rsid w:val="008E3269"/>
    <w:rsid w:val="008E5A1A"/>
    <w:rsid w:val="008F27CB"/>
    <w:rsid w:val="008F6335"/>
    <w:rsid w:val="009001F9"/>
    <w:rsid w:val="00900CAB"/>
    <w:rsid w:val="00904103"/>
    <w:rsid w:val="009042DE"/>
    <w:rsid w:val="00905D89"/>
    <w:rsid w:val="00906C81"/>
    <w:rsid w:val="00912AE6"/>
    <w:rsid w:val="009131CD"/>
    <w:rsid w:val="00916352"/>
    <w:rsid w:val="00916B12"/>
    <w:rsid w:val="00917769"/>
    <w:rsid w:val="0094409E"/>
    <w:rsid w:val="00951A05"/>
    <w:rsid w:val="00955A24"/>
    <w:rsid w:val="00955F6D"/>
    <w:rsid w:val="009573A3"/>
    <w:rsid w:val="00963C68"/>
    <w:rsid w:val="00972218"/>
    <w:rsid w:val="00972F13"/>
    <w:rsid w:val="00973873"/>
    <w:rsid w:val="00973A19"/>
    <w:rsid w:val="009802E4"/>
    <w:rsid w:val="00982FF1"/>
    <w:rsid w:val="0098682A"/>
    <w:rsid w:val="00986D29"/>
    <w:rsid w:val="009918A3"/>
    <w:rsid w:val="009963C2"/>
    <w:rsid w:val="009A5FAE"/>
    <w:rsid w:val="009A6AA7"/>
    <w:rsid w:val="009B343A"/>
    <w:rsid w:val="009B6197"/>
    <w:rsid w:val="009B7675"/>
    <w:rsid w:val="009D0011"/>
    <w:rsid w:val="009D1B4A"/>
    <w:rsid w:val="009D274F"/>
    <w:rsid w:val="009D3455"/>
    <w:rsid w:val="009D71E2"/>
    <w:rsid w:val="009D7C18"/>
    <w:rsid w:val="009E1295"/>
    <w:rsid w:val="009F0259"/>
    <w:rsid w:val="009F29FC"/>
    <w:rsid w:val="009F2AB1"/>
    <w:rsid w:val="00A0242B"/>
    <w:rsid w:val="00A107B6"/>
    <w:rsid w:val="00A178FC"/>
    <w:rsid w:val="00A21FAE"/>
    <w:rsid w:val="00A23BFC"/>
    <w:rsid w:val="00A32C33"/>
    <w:rsid w:val="00A43E1E"/>
    <w:rsid w:val="00A4501B"/>
    <w:rsid w:val="00A4566B"/>
    <w:rsid w:val="00A4619D"/>
    <w:rsid w:val="00A51CC0"/>
    <w:rsid w:val="00A532A4"/>
    <w:rsid w:val="00A543F8"/>
    <w:rsid w:val="00A57608"/>
    <w:rsid w:val="00A6028D"/>
    <w:rsid w:val="00A61EF8"/>
    <w:rsid w:val="00A67C35"/>
    <w:rsid w:val="00A709C8"/>
    <w:rsid w:val="00A80DD7"/>
    <w:rsid w:val="00AA0075"/>
    <w:rsid w:val="00AA23DF"/>
    <w:rsid w:val="00AB4DF3"/>
    <w:rsid w:val="00AC23EB"/>
    <w:rsid w:val="00AC34AF"/>
    <w:rsid w:val="00AD6E9B"/>
    <w:rsid w:val="00AE25DE"/>
    <w:rsid w:val="00AE6B1B"/>
    <w:rsid w:val="00AF1F89"/>
    <w:rsid w:val="00AF45F3"/>
    <w:rsid w:val="00AF5D39"/>
    <w:rsid w:val="00AF79C6"/>
    <w:rsid w:val="00B07426"/>
    <w:rsid w:val="00B171CA"/>
    <w:rsid w:val="00B17948"/>
    <w:rsid w:val="00B2102E"/>
    <w:rsid w:val="00B22196"/>
    <w:rsid w:val="00B25187"/>
    <w:rsid w:val="00B25DE7"/>
    <w:rsid w:val="00B25DF8"/>
    <w:rsid w:val="00B279A7"/>
    <w:rsid w:val="00B32D51"/>
    <w:rsid w:val="00B3699A"/>
    <w:rsid w:val="00B36C58"/>
    <w:rsid w:val="00B42D06"/>
    <w:rsid w:val="00B545C1"/>
    <w:rsid w:val="00B61584"/>
    <w:rsid w:val="00B65F4C"/>
    <w:rsid w:val="00B67787"/>
    <w:rsid w:val="00B71613"/>
    <w:rsid w:val="00B73626"/>
    <w:rsid w:val="00B809B4"/>
    <w:rsid w:val="00B82581"/>
    <w:rsid w:val="00B82A55"/>
    <w:rsid w:val="00B833BD"/>
    <w:rsid w:val="00B8487B"/>
    <w:rsid w:val="00B91ECD"/>
    <w:rsid w:val="00BA0458"/>
    <w:rsid w:val="00BA3A00"/>
    <w:rsid w:val="00BA3D05"/>
    <w:rsid w:val="00BA40D8"/>
    <w:rsid w:val="00BB1404"/>
    <w:rsid w:val="00BB510E"/>
    <w:rsid w:val="00BC1298"/>
    <w:rsid w:val="00BC2386"/>
    <w:rsid w:val="00BC3A97"/>
    <w:rsid w:val="00BC5E11"/>
    <w:rsid w:val="00BD48A0"/>
    <w:rsid w:val="00BD7A77"/>
    <w:rsid w:val="00BE03B3"/>
    <w:rsid w:val="00BE6B30"/>
    <w:rsid w:val="00BF272B"/>
    <w:rsid w:val="00BF2F4A"/>
    <w:rsid w:val="00BF306D"/>
    <w:rsid w:val="00BF508E"/>
    <w:rsid w:val="00C0192C"/>
    <w:rsid w:val="00C12D97"/>
    <w:rsid w:val="00C20A50"/>
    <w:rsid w:val="00C239F8"/>
    <w:rsid w:val="00C24DEF"/>
    <w:rsid w:val="00C259EC"/>
    <w:rsid w:val="00C30544"/>
    <w:rsid w:val="00C30CB9"/>
    <w:rsid w:val="00C317CC"/>
    <w:rsid w:val="00C37DE3"/>
    <w:rsid w:val="00C427B8"/>
    <w:rsid w:val="00C523ED"/>
    <w:rsid w:val="00C57AAC"/>
    <w:rsid w:val="00C57B4F"/>
    <w:rsid w:val="00C649E4"/>
    <w:rsid w:val="00C65FA7"/>
    <w:rsid w:val="00C67886"/>
    <w:rsid w:val="00C70762"/>
    <w:rsid w:val="00C76DC2"/>
    <w:rsid w:val="00C8061C"/>
    <w:rsid w:val="00C80C94"/>
    <w:rsid w:val="00C8595C"/>
    <w:rsid w:val="00C92FE8"/>
    <w:rsid w:val="00C96AAF"/>
    <w:rsid w:val="00C976F2"/>
    <w:rsid w:val="00CA01EF"/>
    <w:rsid w:val="00CA1E7F"/>
    <w:rsid w:val="00CA2085"/>
    <w:rsid w:val="00CB41CF"/>
    <w:rsid w:val="00CC385B"/>
    <w:rsid w:val="00CC4E72"/>
    <w:rsid w:val="00CC59B8"/>
    <w:rsid w:val="00CC63DF"/>
    <w:rsid w:val="00CC73D5"/>
    <w:rsid w:val="00CC795B"/>
    <w:rsid w:val="00CE1A91"/>
    <w:rsid w:val="00CE209E"/>
    <w:rsid w:val="00CE4A34"/>
    <w:rsid w:val="00CE71B5"/>
    <w:rsid w:val="00CF3A6A"/>
    <w:rsid w:val="00D030D8"/>
    <w:rsid w:val="00D03923"/>
    <w:rsid w:val="00D06964"/>
    <w:rsid w:val="00D07B45"/>
    <w:rsid w:val="00D11D01"/>
    <w:rsid w:val="00D15BAF"/>
    <w:rsid w:val="00D17F6B"/>
    <w:rsid w:val="00D20C2C"/>
    <w:rsid w:val="00D229C7"/>
    <w:rsid w:val="00D234ED"/>
    <w:rsid w:val="00D238E0"/>
    <w:rsid w:val="00D24F25"/>
    <w:rsid w:val="00D255E7"/>
    <w:rsid w:val="00D3103C"/>
    <w:rsid w:val="00D437DC"/>
    <w:rsid w:val="00D53E77"/>
    <w:rsid w:val="00D56904"/>
    <w:rsid w:val="00D67B69"/>
    <w:rsid w:val="00D70B77"/>
    <w:rsid w:val="00D77175"/>
    <w:rsid w:val="00D85598"/>
    <w:rsid w:val="00D930A7"/>
    <w:rsid w:val="00D966BC"/>
    <w:rsid w:val="00DA0296"/>
    <w:rsid w:val="00DA0BC7"/>
    <w:rsid w:val="00DA486B"/>
    <w:rsid w:val="00DA5C36"/>
    <w:rsid w:val="00DA61E4"/>
    <w:rsid w:val="00DC0E45"/>
    <w:rsid w:val="00DD1842"/>
    <w:rsid w:val="00DD41C7"/>
    <w:rsid w:val="00DD44A0"/>
    <w:rsid w:val="00DD4FE7"/>
    <w:rsid w:val="00DE0D23"/>
    <w:rsid w:val="00DF0E51"/>
    <w:rsid w:val="00E06F08"/>
    <w:rsid w:val="00E11E08"/>
    <w:rsid w:val="00E17AD5"/>
    <w:rsid w:val="00E218A9"/>
    <w:rsid w:val="00E22350"/>
    <w:rsid w:val="00E24822"/>
    <w:rsid w:val="00E25896"/>
    <w:rsid w:val="00E26A2F"/>
    <w:rsid w:val="00E33B3C"/>
    <w:rsid w:val="00E37784"/>
    <w:rsid w:val="00E54E80"/>
    <w:rsid w:val="00E576DE"/>
    <w:rsid w:val="00E611BF"/>
    <w:rsid w:val="00E6156C"/>
    <w:rsid w:val="00E6346C"/>
    <w:rsid w:val="00E63FDE"/>
    <w:rsid w:val="00E64FAC"/>
    <w:rsid w:val="00E67C3A"/>
    <w:rsid w:val="00E7594C"/>
    <w:rsid w:val="00E8015A"/>
    <w:rsid w:val="00E81760"/>
    <w:rsid w:val="00E85985"/>
    <w:rsid w:val="00E93C3E"/>
    <w:rsid w:val="00EA3388"/>
    <w:rsid w:val="00EA70A6"/>
    <w:rsid w:val="00EB4CDB"/>
    <w:rsid w:val="00EB6881"/>
    <w:rsid w:val="00EC0B4C"/>
    <w:rsid w:val="00EC194C"/>
    <w:rsid w:val="00EC48F1"/>
    <w:rsid w:val="00EE0A9E"/>
    <w:rsid w:val="00EE32F6"/>
    <w:rsid w:val="00EE6353"/>
    <w:rsid w:val="00EF07B4"/>
    <w:rsid w:val="00F06DAE"/>
    <w:rsid w:val="00F1369C"/>
    <w:rsid w:val="00F1538F"/>
    <w:rsid w:val="00F16B12"/>
    <w:rsid w:val="00F257F9"/>
    <w:rsid w:val="00F266C5"/>
    <w:rsid w:val="00F26A3C"/>
    <w:rsid w:val="00F26F3F"/>
    <w:rsid w:val="00F32247"/>
    <w:rsid w:val="00F37E63"/>
    <w:rsid w:val="00F41F0E"/>
    <w:rsid w:val="00F50D51"/>
    <w:rsid w:val="00F5258B"/>
    <w:rsid w:val="00F640A2"/>
    <w:rsid w:val="00F6587B"/>
    <w:rsid w:val="00F73CAD"/>
    <w:rsid w:val="00F923B4"/>
    <w:rsid w:val="00F97E09"/>
    <w:rsid w:val="00FA6025"/>
    <w:rsid w:val="00FA7724"/>
    <w:rsid w:val="00FB3972"/>
    <w:rsid w:val="00FB4083"/>
    <w:rsid w:val="00FC2E01"/>
    <w:rsid w:val="00FC3E83"/>
    <w:rsid w:val="00FD03F8"/>
    <w:rsid w:val="00FD0A1C"/>
    <w:rsid w:val="00FD44F5"/>
    <w:rsid w:val="00FD4A49"/>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rules v:ext="edit">
        <o:r id="V:Rule1" type="connector" idref="#_s1442">
          <o:proxy start="" idref="#_s1462" connectloc="3"/>
          <o:proxy end="" idref="#_s1454" connectloc="2"/>
        </o:r>
        <o:r id="V:Rule2" type="connector" idref="#_s1448">
          <o:proxy start="" idref="#_s1456" connectloc="3"/>
          <o:proxy end="" idref="#_s1452" connectloc="2"/>
        </o:r>
        <o:r id="V:Rule3" type="connector" idref="#_s1431">
          <o:proxy start="" idref="#_s1473" connectloc="1"/>
          <o:proxy end="" idref="#_s1453" connectloc="2"/>
        </o:r>
        <o:r id="V:Rule4" type="connector" idref="#_s1446">
          <o:proxy start="" idref="#_s1458" connectloc="1"/>
          <o:proxy end="" idref="#_s1453" connectloc="2"/>
        </o:r>
        <o:r id="V:Rule5" type="connector" idref="#_s1451">
          <o:proxy start="" idref="#_s1453" connectloc="0"/>
          <o:proxy end="" idref="#_s1452" connectloc="2"/>
        </o:r>
        <o:r id="V:Rule6" type="connector" idref="#_x0000_s1494">
          <o:proxy start="" idref="#_x0000_s1492" connectloc="3"/>
        </o:r>
        <o:r id="V:Rule7" type="connector" idref="#_s1436">
          <o:proxy start="" idref="#_s1468" connectloc="0"/>
          <o:proxy end="" idref="#_s1452" connectloc="2"/>
        </o:r>
        <o:r id="V:Rule8" type="connector" idref="#_s1438">
          <o:proxy start="" idref="#_s1466" connectloc="3"/>
          <o:proxy end="" idref="#_s1455" connectloc="2"/>
        </o:r>
        <o:r id="V:Rule9" type="connector" idref="#_s1445">
          <o:proxy start="" idref="#_s1459" connectloc="1"/>
          <o:proxy end="" idref="#_s1453" connectloc="2"/>
        </o:r>
        <o:r id="V:Rule10" type="connector" idref="#_s1433">
          <o:proxy start="" idref="#_s1471" connectloc="3"/>
          <o:proxy end="" idref="#_s1454" connectloc="2"/>
        </o:r>
        <o:r id="V:Rule11" type="connector" idref="#_s1435">
          <o:proxy start="" idref="#_s1469" connectloc="3"/>
          <o:proxy end="" idref="#_s1454" connectloc="2"/>
        </o:r>
        <o:r id="V:Rule12" type="connector" idref="#_s1439">
          <o:proxy start="" idref="#_s1465" connectloc="3"/>
          <o:proxy end="" idref="#_s1455" connectloc="2"/>
        </o:r>
        <o:r id="V:Rule13" type="connector" idref="#_x0000_s1505"/>
        <o:r id="V:Rule14" type="connector" idref="#_x0000_s1489"/>
        <o:r id="V:Rule15" type="connector" idref="#_s1450">
          <o:proxy start="" idref="#_s1454" connectloc="0"/>
          <o:proxy end="" idref="#_s1452" connectloc="2"/>
        </o:r>
        <o:r id="V:Rule16" type="connector" idref="#_x0000_s1506">
          <o:proxy end="" idref="#_x0000_s1501" connectloc="3"/>
        </o:r>
        <o:r id="V:Rule17" type="connector" idref="#_s1440">
          <o:proxy start="" idref="#_s1464" connectloc="3"/>
          <o:proxy end="" idref="#_s1454" connectloc="2"/>
        </o:r>
        <o:r id="V:Rule18" type="connector" idref="#_s1449">
          <o:proxy start="" idref="#_s1455" connectloc="0"/>
          <o:proxy end="" idref="#_s1452" connectloc="2"/>
        </o:r>
        <o:r id="V:Rule19" type="connector" idref="#_x0000_s1490">
          <o:proxy end="" idref="#_s1532" connectloc="3"/>
        </o:r>
        <o:r id="V:Rule20" type="connector" idref="#_x0000_s1504"/>
        <o:r id="V:Rule21" type="connector" idref="#_s1428">
          <o:proxy start="" idref="#_s1476" connectloc="1"/>
          <o:proxy end="" idref="#_s1452" connectloc="2"/>
        </o:r>
        <o:r id="V:Rule22" type="connector" idref="#_x0000_s1495"/>
        <o:r id="V:Rule23" type="connector" idref="#_s1434">
          <o:proxy start="" idref="#_s1470" connectloc="3"/>
          <o:proxy end="" idref="#_s1454" connectloc="2"/>
        </o:r>
        <o:r id="V:Rule24" type="connector" idref="#_s1430">
          <o:proxy start="" idref="#_s1474" connectloc="3"/>
          <o:proxy end="" idref="#_s1468" connectloc="2"/>
        </o:r>
        <o:r id="V:Rule25" type="connector" idref="#_s1429">
          <o:proxy start="" idref="#_s1475" connectloc="3"/>
          <o:proxy end="" idref="#_s1468" connectloc="2"/>
        </o:r>
        <o:r id="V:Rule26" type="connector" idref="#_s1443">
          <o:proxy start="" idref="#_s1461" connectloc="3"/>
          <o:proxy end="" idref="#_s1454" connectloc="2"/>
        </o:r>
        <o:r id="V:Rule27" type="connector" idref="#_s1432">
          <o:proxy start="" idref="#_s1472" connectloc="1"/>
          <o:proxy end="" idref="#_s1453" connectloc="2"/>
        </o:r>
        <o:r id="V:Rule28" type="connector" idref="#_s1441">
          <o:proxy start="" idref="#_s1463" connectloc="3"/>
          <o:proxy end="" idref="#_s1454" connectloc="2"/>
        </o:r>
        <o:r id="V:Rule29" type="connector" idref="#_s1104"/>
        <o:r id="V:Rule30" type="connector" idref="#_s1437">
          <o:proxy start="" idref="#_s1467" connectloc="3"/>
          <o:proxy end="" idref="#_s1454" connectloc="2"/>
        </o:r>
        <o:r id="V:Rule31" type="connector" idref="#_s1447">
          <o:proxy start="" idref="#_s1457" connectloc="3"/>
          <o:proxy end="" idref="#_s1455"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6806-3A84-4CEA-B6D9-46F2C0D3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2296</Words>
  <Characters>13092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2009 YILI</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SerpilDoğuşGümüşsoy</cp:lastModifiedBy>
  <cp:revision>9</cp:revision>
  <cp:lastPrinted>2014-03-31T09:46:00Z</cp:lastPrinted>
  <dcterms:created xsi:type="dcterms:W3CDTF">2017-01-10T12:38:00Z</dcterms:created>
  <dcterms:modified xsi:type="dcterms:W3CDTF">2017-01-10T13:31:00Z</dcterms:modified>
</cp:coreProperties>
</file>